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1A6" w:rsidRPr="007971A6" w:rsidRDefault="008C5177" w:rsidP="008C5177">
      <w:pPr>
        <w:pStyle w:val="a3"/>
        <w:tabs>
          <w:tab w:val="left" w:pos="0"/>
        </w:tabs>
        <w:ind w:left="0"/>
        <w:jc w:val="center"/>
        <w:rPr>
          <w:rFonts w:ascii="Liberation Serif" w:hAnsi="Liberation Serif"/>
          <w:sz w:val="28"/>
          <w:szCs w:val="28"/>
        </w:rPr>
      </w:pPr>
      <w:r w:rsidRPr="007971A6">
        <w:rPr>
          <w:rFonts w:ascii="Liberation Serif" w:hAnsi="Liberation Serif"/>
          <w:sz w:val="28"/>
          <w:szCs w:val="28"/>
        </w:rPr>
        <w:t>ПОЯСНИТЕЛЬНАЯ ЗАПИСКА</w:t>
      </w:r>
    </w:p>
    <w:p w:rsidR="007971A6" w:rsidRDefault="007971A6" w:rsidP="00D63073">
      <w:pPr>
        <w:pStyle w:val="a3"/>
        <w:tabs>
          <w:tab w:val="left" w:pos="0"/>
        </w:tabs>
        <w:ind w:left="0" w:firstLine="851"/>
        <w:rPr>
          <w:rFonts w:ascii="Liberation Serif" w:hAnsi="Liberation Serif"/>
          <w:b w:val="0"/>
          <w:sz w:val="28"/>
          <w:szCs w:val="28"/>
        </w:rPr>
      </w:pPr>
    </w:p>
    <w:p w:rsidR="009B4CD9" w:rsidRPr="007971A6" w:rsidRDefault="00D63073" w:rsidP="00D63073">
      <w:pPr>
        <w:pStyle w:val="a3"/>
        <w:tabs>
          <w:tab w:val="left" w:pos="0"/>
        </w:tabs>
        <w:ind w:left="0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ab/>
      </w:r>
      <w:r w:rsidR="0076751F">
        <w:rPr>
          <w:rFonts w:ascii="Liberation Serif" w:hAnsi="Liberation Serif"/>
          <w:b w:val="0"/>
          <w:sz w:val="28"/>
          <w:szCs w:val="28"/>
        </w:rPr>
        <w:t>Необходимость п</w:t>
      </w:r>
      <w:r w:rsidR="007971A6">
        <w:rPr>
          <w:rFonts w:ascii="Liberation Serif" w:hAnsi="Liberation Serif"/>
          <w:b w:val="0"/>
          <w:sz w:val="28"/>
          <w:szCs w:val="28"/>
        </w:rPr>
        <w:t>р</w:t>
      </w:r>
      <w:r w:rsidR="0076751F">
        <w:rPr>
          <w:rFonts w:ascii="Liberation Serif" w:hAnsi="Liberation Serif"/>
          <w:b w:val="0"/>
          <w:sz w:val="28"/>
          <w:szCs w:val="28"/>
        </w:rPr>
        <w:t>инятия предлагаемых</w:t>
      </w:r>
      <w:r w:rsidR="007971A6">
        <w:rPr>
          <w:rFonts w:ascii="Liberation Serif" w:hAnsi="Liberation Serif"/>
          <w:b w:val="0"/>
          <w:sz w:val="28"/>
          <w:szCs w:val="28"/>
        </w:rPr>
        <w:t xml:space="preserve"> в </w:t>
      </w:r>
      <w:r w:rsidR="0076751F">
        <w:rPr>
          <w:rFonts w:ascii="Liberation Serif" w:hAnsi="Liberation Serif"/>
          <w:b w:val="0"/>
          <w:sz w:val="28"/>
          <w:szCs w:val="28"/>
        </w:rPr>
        <w:t xml:space="preserve">представленном </w:t>
      </w:r>
      <w:r w:rsidR="007971A6">
        <w:rPr>
          <w:rFonts w:ascii="Liberation Serif" w:hAnsi="Liberation Serif"/>
          <w:b w:val="0"/>
          <w:sz w:val="28"/>
          <w:szCs w:val="28"/>
        </w:rPr>
        <w:t xml:space="preserve">проекте </w:t>
      </w:r>
      <w:r w:rsidR="0076751F">
        <w:rPr>
          <w:rFonts w:ascii="Liberation Serif" w:hAnsi="Liberation Serif"/>
          <w:b w:val="0"/>
          <w:sz w:val="28"/>
          <w:szCs w:val="28"/>
        </w:rPr>
        <w:t>О</w:t>
      </w:r>
      <w:r w:rsidR="007971A6">
        <w:rPr>
          <w:rFonts w:ascii="Liberation Serif" w:hAnsi="Liberation Serif"/>
          <w:b w:val="0"/>
          <w:sz w:val="28"/>
          <w:szCs w:val="28"/>
        </w:rPr>
        <w:t xml:space="preserve">бращения </w:t>
      </w:r>
      <w:r w:rsidR="007971A6" w:rsidRPr="007971A6">
        <w:rPr>
          <w:rFonts w:ascii="Liberation Serif" w:hAnsi="Liberation Serif"/>
          <w:b w:val="0"/>
          <w:sz w:val="28"/>
          <w:szCs w:val="28"/>
        </w:rPr>
        <w:t xml:space="preserve">к Главе Екатеринбурга </w:t>
      </w:r>
      <w:r w:rsidR="0076751F">
        <w:rPr>
          <w:rFonts w:ascii="Liberation Serif" w:hAnsi="Liberation Serif"/>
          <w:b w:val="0"/>
          <w:sz w:val="28"/>
          <w:szCs w:val="28"/>
        </w:rPr>
        <w:t>мер поддержки</w:t>
      </w:r>
      <w:r w:rsidR="00DB7EAC">
        <w:rPr>
          <w:rFonts w:ascii="Liberation Serif" w:hAnsi="Liberation Serif"/>
          <w:b w:val="0"/>
          <w:sz w:val="28"/>
          <w:szCs w:val="28"/>
        </w:rPr>
        <w:t xml:space="preserve"> субъектов малого и среднего предпринимательства</w:t>
      </w:r>
      <w:r w:rsidR="0076751F">
        <w:rPr>
          <w:rFonts w:ascii="Liberation Serif" w:hAnsi="Liberation Serif"/>
          <w:b w:val="0"/>
          <w:sz w:val="28"/>
          <w:szCs w:val="28"/>
        </w:rPr>
        <w:t xml:space="preserve"> обусловлена интересами </w:t>
      </w:r>
      <w:r w:rsidR="0076751F" w:rsidRPr="0076751F">
        <w:rPr>
          <w:rFonts w:ascii="Liberation Serif" w:hAnsi="Liberation Serif"/>
          <w:b w:val="0"/>
          <w:sz w:val="28"/>
          <w:szCs w:val="28"/>
        </w:rPr>
        <w:t xml:space="preserve">защиты прав и законных интересов </w:t>
      </w:r>
      <w:r w:rsidR="00DB7EAC">
        <w:rPr>
          <w:rFonts w:ascii="Liberation Serif" w:hAnsi="Liberation Serif"/>
          <w:b w:val="0"/>
          <w:sz w:val="28"/>
          <w:szCs w:val="28"/>
        </w:rPr>
        <w:t xml:space="preserve">данных </w:t>
      </w:r>
      <w:r w:rsidR="0076751F" w:rsidRPr="0076751F">
        <w:rPr>
          <w:rFonts w:ascii="Liberation Serif" w:hAnsi="Liberation Serif"/>
          <w:b w:val="0"/>
          <w:sz w:val="28"/>
          <w:szCs w:val="28"/>
        </w:rPr>
        <w:t xml:space="preserve">субъектов предупреждения </w:t>
      </w:r>
      <w:r w:rsidR="0076751F">
        <w:rPr>
          <w:rFonts w:ascii="Liberation Serif" w:hAnsi="Liberation Serif"/>
          <w:b w:val="0"/>
          <w:sz w:val="28"/>
          <w:szCs w:val="28"/>
        </w:rPr>
        <w:t>прекращения их деятельности и роста безработицы в городе Екатеринбурге.</w:t>
      </w:r>
    </w:p>
    <w:p w:rsidR="00841E1E" w:rsidRDefault="00653314" w:rsidP="00841E1E">
      <w:pPr>
        <w:pStyle w:val="a3"/>
        <w:tabs>
          <w:tab w:val="left" w:pos="0"/>
        </w:tabs>
        <w:ind w:left="0" w:firstLine="851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 xml:space="preserve">1. </w:t>
      </w:r>
      <w:r w:rsidR="009B4CD9">
        <w:rPr>
          <w:rFonts w:ascii="Liberation Serif" w:hAnsi="Liberation Serif"/>
          <w:b w:val="0"/>
          <w:sz w:val="28"/>
          <w:szCs w:val="28"/>
        </w:rPr>
        <w:t>Освобож</w:t>
      </w:r>
      <w:r w:rsidR="004535A9">
        <w:rPr>
          <w:rFonts w:ascii="Liberation Serif" w:hAnsi="Liberation Serif"/>
          <w:b w:val="0"/>
          <w:sz w:val="28"/>
          <w:szCs w:val="28"/>
        </w:rPr>
        <w:t>д</w:t>
      </w:r>
      <w:r w:rsidR="009B4CD9">
        <w:rPr>
          <w:rFonts w:ascii="Liberation Serif" w:hAnsi="Liberation Serif"/>
          <w:b w:val="0"/>
          <w:sz w:val="28"/>
          <w:szCs w:val="28"/>
        </w:rPr>
        <w:t>ение</w:t>
      </w:r>
      <w:r w:rsidR="007971A6">
        <w:rPr>
          <w:rFonts w:ascii="Liberation Serif" w:hAnsi="Liberation Serif"/>
          <w:b w:val="0"/>
          <w:sz w:val="28"/>
          <w:szCs w:val="28"/>
        </w:rPr>
        <w:t xml:space="preserve"> субъектов МСП от </w:t>
      </w:r>
      <w:r w:rsidR="007971A6" w:rsidRPr="006150E5">
        <w:rPr>
          <w:rFonts w:ascii="Liberation Serif" w:hAnsi="Liberation Serif"/>
          <w:b w:val="0"/>
          <w:sz w:val="28"/>
          <w:szCs w:val="28"/>
        </w:rPr>
        <w:t>внесения платежей по договорам аренды объектов муниципального нежилого фонда</w:t>
      </w:r>
      <w:r w:rsidR="00DB7EAC">
        <w:rPr>
          <w:rFonts w:ascii="Liberation Serif" w:hAnsi="Liberation Serif"/>
          <w:b w:val="0"/>
          <w:sz w:val="28"/>
          <w:szCs w:val="28"/>
        </w:rPr>
        <w:t xml:space="preserve">, </w:t>
      </w:r>
      <w:r w:rsidR="00DB7EAC" w:rsidRPr="006150E5">
        <w:rPr>
          <w:rFonts w:ascii="Liberation Serif" w:hAnsi="Liberation Serif"/>
          <w:b w:val="0"/>
          <w:sz w:val="28"/>
          <w:szCs w:val="28"/>
        </w:rPr>
        <w:t>заключенны</w:t>
      </w:r>
      <w:r w:rsidR="00DB7EAC">
        <w:rPr>
          <w:rFonts w:ascii="Liberation Serif" w:hAnsi="Liberation Serif"/>
          <w:b w:val="0"/>
          <w:sz w:val="28"/>
          <w:szCs w:val="28"/>
        </w:rPr>
        <w:t>м</w:t>
      </w:r>
      <w:r w:rsidR="00DB7EAC" w:rsidRPr="006150E5">
        <w:rPr>
          <w:rFonts w:ascii="Liberation Serif" w:hAnsi="Liberation Serif"/>
          <w:b w:val="0"/>
          <w:sz w:val="28"/>
          <w:szCs w:val="28"/>
        </w:rPr>
        <w:t xml:space="preserve"> до принятия  Указа Губернатора Свердловской области от 18 марта 2020 года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(2019-nCoV)»</w:t>
      </w:r>
      <w:r w:rsidR="007971A6">
        <w:rPr>
          <w:rFonts w:ascii="Liberation Serif" w:hAnsi="Liberation Serif"/>
          <w:b w:val="0"/>
          <w:sz w:val="28"/>
          <w:szCs w:val="28"/>
        </w:rPr>
        <w:t xml:space="preserve"> на период с 1 апреля до 1 сентября 2020 года</w:t>
      </w:r>
      <w:r w:rsidR="00841E1E">
        <w:rPr>
          <w:rFonts w:ascii="Liberation Serif" w:hAnsi="Liberation Serif"/>
          <w:b w:val="0"/>
          <w:sz w:val="28"/>
          <w:szCs w:val="28"/>
        </w:rPr>
        <w:t xml:space="preserve"> </w:t>
      </w:r>
      <w:r w:rsidR="005A0CD5">
        <w:rPr>
          <w:rFonts w:ascii="Liberation Serif" w:hAnsi="Liberation Serif"/>
          <w:b w:val="0"/>
          <w:sz w:val="28"/>
          <w:szCs w:val="28"/>
        </w:rPr>
        <w:t>с одной стороны, значительно способствовало бы стабилизации деятельности субъектов МСП, с другой стороны</w:t>
      </w:r>
      <w:r w:rsidR="00B256DE">
        <w:rPr>
          <w:rFonts w:ascii="Liberation Serif" w:hAnsi="Liberation Serif"/>
          <w:b w:val="0"/>
          <w:sz w:val="28"/>
          <w:szCs w:val="28"/>
        </w:rPr>
        <w:t>,</w:t>
      </w:r>
      <w:r w:rsidR="005A0CD5">
        <w:rPr>
          <w:rFonts w:ascii="Liberation Serif" w:hAnsi="Liberation Serif"/>
          <w:b w:val="0"/>
          <w:sz w:val="28"/>
          <w:szCs w:val="28"/>
        </w:rPr>
        <w:t xml:space="preserve"> не приведя </w:t>
      </w:r>
      <w:r w:rsidR="00841E1E">
        <w:rPr>
          <w:rFonts w:ascii="Liberation Serif" w:hAnsi="Liberation Serif"/>
          <w:b w:val="0"/>
          <w:sz w:val="28"/>
          <w:szCs w:val="28"/>
        </w:rPr>
        <w:t xml:space="preserve">к выпадению сколь-либо значимых доходов бюджета муниципального образования «город Екатеринбург». Так, за весь 2018 год доходы муниципального бюджета от предоставления в аренду </w:t>
      </w:r>
      <w:r w:rsidR="00841E1E" w:rsidRPr="006150E5">
        <w:rPr>
          <w:rFonts w:ascii="Liberation Serif" w:hAnsi="Liberation Serif"/>
          <w:b w:val="0"/>
          <w:sz w:val="28"/>
          <w:szCs w:val="28"/>
        </w:rPr>
        <w:t>объектов муниципального нежилого фонда</w:t>
      </w:r>
      <w:r w:rsidR="00841E1E">
        <w:rPr>
          <w:rFonts w:ascii="Liberation Serif" w:hAnsi="Liberation Serif"/>
          <w:b w:val="0"/>
          <w:sz w:val="28"/>
          <w:szCs w:val="28"/>
        </w:rPr>
        <w:t xml:space="preserve"> составили 604 млн рублей, а по итогам 2019 года 570 млн рублей.</w:t>
      </w:r>
      <w:r w:rsidR="005A0CD5">
        <w:rPr>
          <w:rFonts w:ascii="Liberation Serif" w:hAnsi="Liberation Serif"/>
          <w:b w:val="0"/>
          <w:sz w:val="28"/>
          <w:szCs w:val="28"/>
        </w:rPr>
        <w:t xml:space="preserve"> Характерно, что доходы бюджета от данного источника постоянно снижаются из-за продолжающейся </w:t>
      </w:r>
      <w:r w:rsidR="005A0CD5" w:rsidRPr="005A0CD5">
        <w:rPr>
          <w:rFonts w:ascii="Liberation Serif" w:hAnsi="Liberation Serif"/>
          <w:b w:val="0"/>
          <w:sz w:val="28"/>
          <w:szCs w:val="28"/>
        </w:rPr>
        <w:t>купли-продажи объектов недвижимого имущества</w:t>
      </w:r>
      <w:r w:rsidR="005A0CD5">
        <w:rPr>
          <w:rFonts w:ascii="Liberation Serif" w:hAnsi="Liberation Serif"/>
          <w:b w:val="0"/>
          <w:sz w:val="28"/>
          <w:szCs w:val="28"/>
        </w:rPr>
        <w:t>, принадлежащих муниципальному образованию «город Екатеринбург».</w:t>
      </w:r>
      <w:r w:rsidR="00C72658">
        <w:rPr>
          <w:rFonts w:ascii="Liberation Serif" w:hAnsi="Liberation Serif"/>
          <w:b w:val="0"/>
          <w:sz w:val="28"/>
          <w:szCs w:val="28"/>
        </w:rPr>
        <w:t xml:space="preserve"> Даже исходя из расчета поступающего в бюджет дохода в 570 млн рублей в год, выпадающие доходы составят 237 млн 500 тыс. рублей</w:t>
      </w:r>
      <w:r>
        <w:rPr>
          <w:rFonts w:ascii="Liberation Serif" w:hAnsi="Liberation Serif"/>
          <w:b w:val="0"/>
          <w:sz w:val="28"/>
          <w:szCs w:val="28"/>
        </w:rPr>
        <w:t xml:space="preserve"> за все пять месяцев предоставления меры поддержки (</w:t>
      </w:r>
      <w:bookmarkStart w:id="0" w:name="_GoBack"/>
      <w:bookmarkEnd w:id="0"/>
      <w:r>
        <w:rPr>
          <w:rFonts w:ascii="Liberation Serif" w:hAnsi="Liberation Serif"/>
          <w:b w:val="0"/>
          <w:sz w:val="28"/>
          <w:szCs w:val="28"/>
        </w:rPr>
        <w:t>апрель-август 2020 года)</w:t>
      </w:r>
      <w:r w:rsidR="00C72658">
        <w:rPr>
          <w:rFonts w:ascii="Liberation Serif" w:hAnsi="Liberation Serif"/>
          <w:b w:val="0"/>
          <w:sz w:val="28"/>
          <w:szCs w:val="28"/>
        </w:rPr>
        <w:t>.</w:t>
      </w:r>
    </w:p>
    <w:p w:rsidR="00653314" w:rsidRPr="006150E5" w:rsidRDefault="00653314" w:rsidP="00653314">
      <w:pPr>
        <w:pStyle w:val="a3"/>
        <w:tabs>
          <w:tab w:val="left" w:pos="0"/>
        </w:tabs>
        <w:ind w:left="0" w:firstLine="851"/>
        <w:rPr>
          <w:rFonts w:ascii="Liberation Serif" w:hAnsi="Liberation Serif"/>
          <w:b w:val="0"/>
          <w:sz w:val="28"/>
          <w:szCs w:val="28"/>
        </w:rPr>
      </w:pPr>
      <w:r w:rsidRPr="006150E5">
        <w:rPr>
          <w:rFonts w:ascii="Liberation Serif" w:hAnsi="Liberation Serif"/>
          <w:b w:val="0"/>
          <w:sz w:val="28"/>
          <w:szCs w:val="28"/>
        </w:rPr>
        <w:t>Возможность предоставления муниципальных преференций в целях поддержки субъектов малого и среднего предпринимательства предусмотрена нормами статьи 19 Федерального закона «О защите конкуренции» от 26.07.2006 N 135-ФЗ.</w:t>
      </w:r>
    </w:p>
    <w:p w:rsidR="00653314" w:rsidRPr="006150E5" w:rsidRDefault="00653314" w:rsidP="00653314">
      <w:pPr>
        <w:pStyle w:val="a3"/>
        <w:tabs>
          <w:tab w:val="left" w:pos="0"/>
        </w:tabs>
        <w:ind w:left="0" w:firstLine="851"/>
        <w:rPr>
          <w:rFonts w:ascii="Liberation Serif" w:hAnsi="Liberation Serif"/>
          <w:b w:val="0"/>
          <w:sz w:val="28"/>
          <w:szCs w:val="28"/>
        </w:rPr>
      </w:pPr>
      <w:r w:rsidRPr="006150E5">
        <w:rPr>
          <w:rFonts w:ascii="Liberation Serif" w:hAnsi="Liberation Serif"/>
          <w:b w:val="0"/>
          <w:sz w:val="28"/>
          <w:szCs w:val="28"/>
        </w:rPr>
        <w:t>Решения органов местного самоуправления, направленные на предоставление муниципальных преференций в форме</w:t>
      </w:r>
      <w:r>
        <w:rPr>
          <w:rFonts w:ascii="Liberation Serif" w:hAnsi="Liberation Serif"/>
          <w:b w:val="0"/>
          <w:sz w:val="28"/>
          <w:szCs w:val="28"/>
        </w:rPr>
        <w:t xml:space="preserve"> освобождения от арендных платежей,</w:t>
      </w:r>
      <w:r w:rsidRPr="006150E5">
        <w:rPr>
          <w:rFonts w:ascii="Liberation Serif" w:hAnsi="Liberation Serif"/>
          <w:b w:val="0"/>
          <w:sz w:val="28"/>
          <w:szCs w:val="28"/>
        </w:rPr>
        <w:t xml:space="preserve"> </w:t>
      </w:r>
      <w:r>
        <w:rPr>
          <w:rFonts w:ascii="Liberation Serif" w:hAnsi="Liberation Serif"/>
          <w:b w:val="0"/>
          <w:sz w:val="28"/>
          <w:szCs w:val="28"/>
        </w:rPr>
        <w:t xml:space="preserve">их </w:t>
      </w:r>
      <w:r w:rsidRPr="006150E5">
        <w:rPr>
          <w:rFonts w:ascii="Liberation Serif" w:hAnsi="Liberation Serif"/>
          <w:b w:val="0"/>
          <w:sz w:val="28"/>
          <w:szCs w:val="28"/>
        </w:rPr>
        <w:t xml:space="preserve">снижения </w:t>
      </w:r>
      <w:r>
        <w:rPr>
          <w:rFonts w:ascii="Liberation Serif" w:hAnsi="Liberation Serif"/>
          <w:b w:val="0"/>
          <w:sz w:val="28"/>
          <w:szCs w:val="28"/>
        </w:rPr>
        <w:t xml:space="preserve">или </w:t>
      </w:r>
      <w:r w:rsidRPr="006150E5">
        <w:rPr>
          <w:rFonts w:ascii="Liberation Serif" w:hAnsi="Liberation Serif"/>
          <w:b w:val="0"/>
          <w:sz w:val="28"/>
          <w:szCs w:val="28"/>
        </w:rPr>
        <w:t>рассрочки</w:t>
      </w:r>
      <w:r>
        <w:rPr>
          <w:rFonts w:ascii="Liberation Serif" w:hAnsi="Liberation Serif"/>
          <w:b w:val="0"/>
          <w:sz w:val="28"/>
          <w:szCs w:val="28"/>
        </w:rPr>
        <w:t>,</w:t>
      </w:r>
      <w:r w:rsidRPr="006150E5">
        <w:rPr>
          <w:rFonts w:ascii="Liberation Serif" w:hAnsi="Liberation Serif"/>
          <w:b w:val="0"/>
          <w:sz w:val="28"/>
          <w:szCs w:val="28"/>
        </w:rPr>
        <w:t xml:space="preserve"> уже приняты и действуют в ряде муниципальных образований на территории Российской Федерации.</w:t>
      </w:r>
    </w:p>
    <w:p w:rsidR="00653314" w:rsidRPr="006150E5" w:rsidRDefault="00653314" w:rsidP="00653314">
      <w:pPr>
        <w:pStyle w:val="a3"/>
        <w:tabs>
          <w:tab w:val="left" w:pos="0"/>
        </w:tabs>
        <w:ind w:left="0" w:firstLine="851"/>
        <w:rPr>
          <w:rFonts w:ascii="Liberation Serif" w:hAnsi="Liberation Serif"/>
          <w:b w:val="0"/>
          <w:sz w:val="28"/>
          <w:szCs w:val="28"/>
        </w:rPr>
      </w:pPr>
      <w:r w:rsidRPr="006150E5">
        <w:rPr>
          <w:rFonts w:ascii="Liberation Serif" w:hAnsi="Liberation Serif"/>
          <w:b w:val="0"/>
          <w:sz w:val="28"/>
          <w:szCs w:val="28"/>
        </w:rPr>
        <w:t xml:space="preserve">Так, Администрацией города Перми принято Постановление от 1 апреля 2020 г. N 301 «О мерах, направленных на поддержку малого и среднего предпринимательства». Согласно данному постановлению, в течение 3 рабочих дней со дня обращения субъекта малого и среднего предпринимательства в Администрацию города Перми такому субъекту предоставляется отсрочка арендной платы, срок внесения которой предусмотрен в период с 01 апреля по 31 декабря 2020 г., и ее уплату равными частями в сроки, предусмотренные договором аренды в 2021 году, или на иных условиях, предложенных арендатором, по согласованию сторон. Изменение условий договора аренды происходит в форме заключения дополнительного соглашения. </w:t>
      </w:r>
    </w:p>
    <w:p w:rsidR="00653314" w:rsidRPr="006150E5" w:rsidRDefault="00653314" w:rsidP="00653314">
      <w:pPr>
        <w:pStyle w:val="a3"/>
        <w:tabs>
          <w:tab w:val="left" w:pos="0"/>
        </w:tabs>
        <w:ind w:left="0" w:firstLine="851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lastRenderedPageBreak/>
        <w:t xml:space="preserve">Подобное же </w:t>
      </w:r>
      <w:r w:rsidRPr="006150E5">
        <w:rPr>
          <w:rFonts w:ascii="Liberation Serif" w:hAnsi="Liberation Serif"/>
          <w:b w:val="0"/>
          <w:sz w:val="28"/>
          <w:szCs w:val="28"/>
        </w:rPr>
        <w:t>решение принято Первоуральской городской Думой (Решение № 284 от 3 апреля 2020 года «Об оказании мер поддержки субъектам малого и среднего предпринимательства на территории городского округа Первоуральск»). Согласно данному решению, субъекты малого и среднего предпринимательства освобождаются от внесения платежей по договорам аренды объектов муниципального нежилого фонда, договорам</w:t>
      </w:r>
      <w:r>
        <w:rPr>
          <w:rFonts w:ascii="Liberation Serif" w:hAnsi="Liberation Serif"/>
          <w:b w:val="0"/>
          <w:sz w:val="28"/>
          <w:szCs w:val="28"/>
        </w:rPr>
        <w:t xml:space="preserve"> </w:t>
      </w:r>
      <w:r w:rsidRPr="006150E5">
        <w:rPr>
          <w:rFonts w:ascii="Liberation Serif" w:hAnsi="Liberation Serif"/>
          <w:b w:val="0"/>
          <w:sz w:val="28"/>
          <w:szCs w:val="28"/>
        </w:rPr>
        <w:t>на размещение нестационарных торговых объектов, договорам на установку и эксплуатацию рекламных конструкций, заключенных до принятия Указа Губернатора Свердловской области от 18 марта 2020 года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(2019-nCoV)» на период до 1 января 2021 года.</w:t>
      </w:r>
    </w:p>
    <w:p w:rsidR="00653314" w:rsidRDefault="00653314" w:rsidP="00653314">
      <w:pPr>
        <w:pStyle w:val="a3"/>
        <w:tabs>
          <w:tab w:val="left" w:pos="0"/>
        </w:tabs>
        <w:ind w:left="0" w:firstLine="851"/>
        <w:rPr>
          <w:rFonts w:ascii="Liberation Serif" w:hAnsi="Liberation Serif"/>
          <w:b w:val="0"/>
          <w:sz w:val="28"/>
          <w:szCs w:val="28"/>
        </w:rPr>
      </w:pPr>
      <w:r w:rsidRPr="006150E5">
        <w:rPr>
          <w:rFonts w:ascii="Liberation Serif" w:hAnsi="Liberation Serif"/>
          <w:b w:val="0"/>
          <w:sz w:val="28"/>
          <w:szCs w:val="28"/>
        </w:rPr>
        <w:t>Аналогичные по смыслу и близкие по содержанию решения приняты Правительством Москвы (Постановление Президиума Правительства Москвы «Об отдельных мерах экономической поддержки в городе Москве» от 24 марта 2020 г.) и Правительством Алтайского края (Постановление от 4 апреля 2020 г.).</w:t>
      </w:r>
    </w:p>
    <w:p w:rsidR="00653314" w:rsidRDefault="00653314" w:rsidP="00653314">
      <w:pPr>
        <w:pStyle w:val="a3"/>
        <w:tabs>
          <w:tab w:val="left" w:pos="0"/>
        </w:tabs>
        <w:ind w:left="0" w:firstLine="851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Помимо этого, схожие меры предусмотрены Постановлением Правительства Российской Федерации от 3 апреля 2020 года № 439, рекомендующего органам местного самоуправления предоставить меры поддержки юридическим лицам и индивидуальным предпринимателям в виде освобождения от арендной платы, в том числе за пользование недвижимым имуществом, находящимся в муниципальной собственности на период с 1 апреля 2020 года до 1 января 2021 года.</w:t>
      </w:r>
    </w:p>
    <w:p w:rsidR="00653314" w:rsidRDefault="00653314" w:rsidP="00653314">
      <w:pPr>
        <w:pStyle w:val="a3"/>
        <w:tabs>
          <w:tab w:val="left" w:pos="0"/>
        </w:tabs>
        <w:ind w:left="0" w:firstLine="851"/>
        <w:rPr>
          <w:rFonts w:ascii="Liberation Serif" w:hAnsi="Liberation Serif"/>
          <w:b w:val="0"/>
          <w:sz w:val="28"/>
          <w:szCs w:val="28"/>
        </w:rPr>
      </w:pPr>
    </w:p>
    <w:p w:rsidR="00653314" w:rsidRDefault="00653314" w:rsidP="00D63073">
      <w:pPr>
        <w:pStyle w:val="a3"/>
        <w:tabs>
          <w:tab w:val="left" w:pos="0"/>
        </w:tabs>
        <w:ind w:left="0" w:firstLine="851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2. Рекомендация</w:t>
      </w:r>
      <w:r w:rsidR="007971A6" w:rsidRPr="008C150F">
        <w:rPr>
          <w:rFonts w:ascii="Liberation Serif" w:hAnsi="Liberation Serif"/>
          <w:b w:val="0"/>
          <w:sz w:val="28"/>
          <w:szCs w:val="28"/>
        </w:rPr>
        <w:t xml:space="preserve"> хозяйствующим субъектам с долей участия муниципального образования</w:t>
      </w:r>
      <w:r w:rsidR="007971A6">
        <w:rPr>
          <w:rFonts w:ascii="Liberation Serif" w:hAnsi="Liberation Serif"/>
          <w:b w:val="0"/>
          <w:sz w:val="28"/>
          <w:szCs w:val="28"/>
        </w:rPr>
        <w:t xml:space="preserve"> «город Екатеринбург»</w:t>
      </w:r>
      <w:r w:rsidR="007971A6" w:rsidRPr="008C150F">
        <w:rPr>
          <w:rFonts w:ascii="Liberation Serif" w:hAnsi="Liberation Serif"/>
          <w:b w:val="0"/>
          <w:sz w:val="28"/>
          <w:szCs w:val="28"/>
        </w:rPr>
        <w:t xml:space="preserve">, освободить </w:t>
      </w:r>
      <w:r w:rsidR="007971A6">
        <w:rPr>
          <w:rFonts w:ascii="Liberation Serif" w:hAnsi="Liberation Serif"/>
          <w:b w:val="0"/>
          <w:sz w:val="28"/>
          <w:szCs w:val="28"/>
        </w:rPr>
        <w:t>арендаторов-субъектов</w:t>
      </w:r>
      <w:r w:rsidR="007971A6" w:rsidRPr="008C150F">
        <w:rPr>
          <w:rFonts w:ascii="Liberation Serif" w:hAnsi="Liberation Serif"/>
          <w:b w:val="0"/>
          <w:sz w:val="28"/>
          <w:szCs w:val="28"/>
        </w:rPr>
        <w:t xml:space="preserve"> МСП</w:t>
      </w:r>
      <w:r w:rsidR="007971A6">
        <w:rPr>
          <w:rFonts w:ascii="Liberation Serif" w:hAnsi="Liberation Serif"/>
          <w:b w:val="0"/>
          <w:sz w:val="28"/>
          <w:szCs w:val="28"/>
        </w:rPr>
        <w:t xml:space="preserve"> от внесения платежей </w:t>
      </w:r>
      <w:r w:rsidR="007971A6" w:rsidRPr="008C150F">
        <w:rPr>
          <w:rFonts w:ascii="Liberation Serif" w:hAnsi="Liberation Serif"/>
          <w:b w:val="0"/>
          <w:sz w:val="28"/>
          <w:szCs w:val="28"/>
        </w:rPr>
        <w:t xml:space="preserve">по </w:t>
      </w:r>
      <w:r w:rsidR="007971A6">
        <w:rPr>
          <w:rFonts w:ascii="Liberation Serif" w:hAnsi="Liberation Serif"/>
          <w:b w:val="0"/>
          <w:sz w:val="28"/>
          <w:szCs w:val="28"/>
        </w:rPr>
        <w:t>договорам аренды</w:t>
      </w:r>
      <w:r w:rsidR="007971A6" w:rsidRPr="008C150F">
        <w:rPr>
          <w:rFonts w:ascii="Liberation Serif" w:hAnsi="Liberation Serif"/>
          <w:b w:val="0"/>
          <w:sz w:val="28"/>
          <w:szCs w:val="28"/>
        </w:rPr>
        <w:t xml:space="preserve"> имущества</w:t>
      </w:r>
      <w:r w:rsidR="007971A6">
        <w:rPr>
          <w:rFonts w:ascii="Liberation Serif" w:hAnsi="Liberation Serif"/>
          <w:b w:val="0"/>
          <w:sz w:val="28"/>
          <w:szCs w:val="28"/>
        </w:rPr>
        <w:t xml:space="preserve"> таких хозяйствующих субъектов</w:t>
      </w:r>
      <w:r w:rsidR="00DB7EAC">
        <w:rPr>
          <w:rFonts w:ascii="Liberation Serif" w:hAnsi="Liberation Serif"/>
          <w:b w:val="0"/>
          <w:sz w:val="28"/>
          <w:szCs w:val="28"/>
        </w:rPr>
        <w:t xml:space="preserve">, </w:t>
      </w:r>
      <w:r w:rsidR="00DB7EAC" w:rsidRPr="006150E5">
        <w:rPr>
          <w:rFonts w:ascii="Liberation Serif" w:hAnsi="Liberation Serif"/>
          <w:b w:val="0"/>
          <w:sz w:val="28"/>
          <w:szCs w:val="28"/>
        </w:rPr>
        <w:t>заключенны</w:t>
      </w:r>
      <w:r w:rsidR="00DB7EAC">
        <w:rPr>
          <w:rFonts w:ascii="Liberation Serif" w:hAnsi="Liberation Serif"/>
          <w:b w:val="0"/>
          <w:sz w:val="28"/>
          <w:szCs w:val="28"/>
        </w:rPr>
        <w:t>м</w:t>
      </w:r>
      <w:r w:rsidR="00DB7EAC" w:rsidRPr="006150E5">
        <w:rPr>
          <w:rFonts w:ascii="Liberation Serif" w:hAnsi="Liberation Serif"/>
          <w:b w:val="0"/>
          <w:sz w:val="28"/>
          <w:szCs w:val="28"/>
        </w:rPr>
        <w:t xml:space="preserve"> до принятия  Указа Губернатора Свердловской области от 18 марта 2020 года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(2019-nCoV)»</w:t>
      </w:r>
      <w:r w:rsidR="007971A6">
        <w:rPr>
          <w:rFonts w:ascii="Liberation Serif" w:hAnsi="Liberation Serif"/>
          <w:b w:val="0"/>
          <w:sz w:val="28"/>
          <w:szCs w:val="28"/>
        </w:rPr>
        <w:t xml:space="preserve"> на период с 1 апреля до 1 сентября 2020 года</w:t>
      </w:r>
      <w:r>
        <w:rPr>
          <w:rFonts w:ascii="Liberation Serif" w:hAnsi="Liberation Serif"/>
          <w:b w:val="0"/>
          <w:sz w:val="28"/>
          <w:szCs w:val="28"/>
        </w:rPr>
        <w:t xml:space="preserve"> является комплексным продолжением меры по освобождению субъектов МСП от </w:t>
      </w:r>
      <w:r w:rsidRPr="006150E5">
        <w:rPr>
          <w:rFonts w:ascii="Liberation Serif" w:hAnsi="Liberation Serif"/>
          <w:b w:val="0"/>
          <w:sz w:val="28"/>
          <w:szCs w:val="28"/>
        </w:rPr>
        <w:t>внесения платежей по договорам аренды объектов муниципального нежилого фонда</w:t>
      </w:r>
      <w:r>
        <w:rPr>
          <w:rFonts w:ascii="Liberation Serif" w:hAnsi="Liberation Serif"/>
          <w:b w:val="0"/>
          <w:sz w:val="28"/>
          <w:szCs w:val="28"/>
        </w:rPr>
        <w:t>. Немалая часть субъектов МСП осуществляет свою деятельность на объектах, арендуемых у муниципальных унитарных предприятий и организаций иных форм собственности, учредителем которых является муниципальное образование «Екатеринбург».</w:t>
      </w:r>
    </w:p>
    <w:p w:rsidR="007971A6" w:rsidRDefault="00B7557F" w:rsidP="00D63073">
      <w:pPr>
        <w:pStyle w:val="a3"/>
        <w:tabs>
          <w:tab w:val="left" w:pos="0"/>
        </w:tabs>
        <w:ind w:left="0" w:firstLine="851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3. Снижение</w:t>
      </w:r>
      <w:r w:rsidR="007971A6">
        <w:rPr>
          <w:rFonts w:ascii="Liberation Serif" w:hAnsi="Liberation Serif"/>
          <w:b w:val="0"/>
          <w:sz w:val="28"/>
          <w:szCs w:val="28"/>
        </w:rPr>
        <w:t xml:space="preserve"> для субъектов МСП</w:t>
      </w:r>
      <w:r w:rsidR="007971A6" w:rsidRPr="004F5753">
        <w:rPr>
          <w:rFonts w:ascii="Liberation Serif" w:hAnsi="Liberation Serif"/>
          <w:b w:val="0"/>
          <w:sz w:val="28"/>
          <w:szCs w:val="28"/>
        </w:rPr>
        <w:t xml:space="preserve"> не мен</w:t>
      </w:r>
      <w:r w:rsidR="00DD5827">
        <w:rPr>
          <w:rFonts w:ascii="Liberation Serif" w:hAnsi="Liberation Serif"/>
          <w:b w:val="0"/>
          <w:sz w:val="28"/>
          <w:szCs w:val="28"/>
        </w:rPr>
        <w:t>ее чем в два раза корректирующего</w:t>
      </w:r>
      <w:r w:rsidR="007971A6" w:rsidRPr="004F5753">
        <w:rPr>
          <w:rFonts w:ascii="Liberation Serif" w:hAnsi="Liberation Serif"/>
          <w:b w:val="0"/>
          <w:sz w:val="28"/>
          <w:szCs w:val="28"/>
        </w:rPr>
        <w:t xml:space="preserve"> коэффициент</w:t>
      </w:r>
      <w:r w:rsidR="00DD5827">
        <w:rPr>
          <w:rFonts w:ascii="Liberation Serif" w:hAnsi="Liberation Serif"/>
          <w:b w:val="0"/>
          <w:sz w:val="28"/>
          <w:szCs w:val="28"/>
        </w:rPr>
        <w:t>а</w:t>
      </w:r>
      <w:r w:rsidR="0007426E">
        <w:rPr>
          <w:rFonts w:ascii="Liberation Serif" w:hAnsi="Liberation Serif"/>
          <w:b w:val="0"/>
          <w:sz w:val="28"/>
          <w:szCs w:val="28"/>
        </w:rPr>
        <w:t xml:space="preserve"> К2, применяемого</w:t>
      </w:r>
      <w:r w:rsidR="007971A6" w:rsidRPr="004F5753">
        <w:rPr>
          <w:rFonts w:ascii="Liberation Serif" w:hAnsi="Liberation Serif"/>
          <w:b w:val="0"/>
          <w:sz w:val="28"/>
          <w:szCs w:val="28"/>
        </w:rPr>
        <w:t xml:space="preserve"> для исчисления ед</w:t>
      </w:r>
      <w:r w:rsidR="007971A6">
        <w:rPr>
          <w:rFonts w:ascii="Liberation Serif" w:hAnsi="Liberation Serif"/>
          <w:b w:val="0"/>
          <w:sz w:val="28"/>
          <w:szCs w:val="28"/>
        </w:rPr>
        <w:t xml:space="preserve">иного налога на вмененный доход по каждому из соответствующих видов </w:t>
      </w:r>
      <w:r w:rsidR="007971A6" w:rsidRPr="00147EFC">
        <w:rPr>
          <w:rFonts w:ascii="Liberation Serif" w:hAnsi="Liberation Serif"/>
          <w:b w:val="0"/>
          <w:sz w:val="28"/>
          <w:szCs w:val="28"/>
        </w:rPr>
        <w:t>предпринимательской деятельности</w:t>
      </w:r>
      <w:r w:rsidR="0007426E">
        <w:rPr>
          <w:rFonts w:ascii="Liberation Serif" w:hAnsi="Liberation Serif"/>
          <w:b w:val="0"/>
          <w:sz w:val="28"/>
          <w:szCs w:val="28"/>
        </w:rPr>
        <w:t>,</w:t>
      </w:r>
      <w:r w:rsidR="00DD5827">
        <w:rPr>
          <w:rFonts w:ascii="Liberation Serif" w:hAnsi="Liberation Serif"/>
          <w:b w:val="0"/>
          <w:sz w:val="28"/>
          <w:szCs w:val="28"/>
        </w:rPr>
        <w:t xml:space="preserve"> способствовало бы облегчению налогового бремени для указанных субъектов</w:t>
      </w:r>
      <w:r w:rsidR="007971A6">
        <w:rPr>
          <w:rFonts w:ascii="Liberation Serif" w:hAnsi="Liberation Serif"/>
          <w:b w:val="0"/>
          <w:sz w:val="28"/>
          <w:szCs w:val="28"/>
        </w:rPr>
        <w:t>.</w:t>
      </w:r>
      <w:r w:rsidR="00DD5827">
        <w:rPr>
          <w:rFonts w:ascii="Liberation Serif" w:hAnsi="Liberation Serif"/>
          <w:b w:val="0"/>
          <w:sz w:val="28"/>
          <w:szCs w:val="28"/>
        </w:rPr>
        <w:t xml:space="preserve"> Срок принятия данной меры </w:t>
      </w:r>
      <w:r w:rsidR="00DD5827">
        <w:rPr>
          <w:rFonts w:ascii="Liberation Serif" w:hAnsi="Liberation Serif"/>
          <w:b w:val="0"/>
          <w:sz w:val="28"/>
          <w:szCs w:val="28"/>
        </w:rPr>
        <w:lastRenderedPageBreak/>
        <w:t xml:space="preserve">поддержки следует установить на период до </w:t>
      </w:r>
      <w:r w:rsidR="0007426E">
        <w:rPr>
          <w:rFonts w:ascii="Liberation Serif" w:hAnsi="Liberation Serif"/>
          <w:b w:val="0"/>
          <w:sz w:val="28"/>
          <w:szCs w:val="28"/>
        </w:rPr>
        <w:t xml:space="preserve">снижения остроты необходимости такой меры поддержки, а также </w:t>
      </w:r>
      <w:r w:rsidR="00DD5827">
        <w:rPr>
          <w:rFonts w:ascii="Liberation Serif" w:hAnsi="Liberation Serif"/>
          <w:b w:val="0"/>
          <w:sz w:val="28"/>
          <w:szCs w:val="28"/>
        </w:rPr>
        <w:t>исходя из соображений удобства администрирования данного налога.</w:t>
      </w:r>
    </w:p>
    <w:p w:rsidR="00FA7F88" w:rsidRDefault="00FA7F88" w:rsidP="00D63073">
      <w:pPr>
        <w:pStyle w:val="a3"/>
        <w:tabs>
          <w:tab w:val="left" w:pos="0"/>
        </w:tabs>
        <w:ind w:left="0" w:firstLine="851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 xml:space="preserve">С учетом вышесказанного, считаем необходимым </w:t>
      </w:r>
      <w:r w:rsidR="00DB7EAC">
        <w:rPr>
          <w:rFonts w:ascii="Liberation Serif" w:hAnsi="Liberation Serif"/>
          <w:b w:val="0"/>
          <w:sz w:val="28"/>
          <w:szCs w:val="28"/>
        </w:rPr>
        <w:t>принять указанные меры</w:t>
      </w:r>
      <w:r>
        <w:rPr>
          <w:rFonts w:ascii="Liberation Serif" w:hAnsi="Liberation Serif"/>
          <w:b w:val="0"/>
          <w:sz w:val="28"/>
          <w:szCs w:val="28"/>
        </w:rPr>
        <w:t xml:space="preserve"> поддержки </w:t>
      </w:r>
      <w:r w:rsidRPr="006150E5">
        <w:rPr>
          <w:rFonts w:ascii="Liberation Serif" w:hAnsi="Liberation Serif"/>
          <w:b w:val="0"/>
          <w:sz w:val="28"/>
          <w:szCs w:val="28"/>
        </w:rPr>
        <w:t>субъектов малого и среднего предпринимательства</w:t>
      </w:r>
      <w:r>
        <w:rPr>
          <w:rFonts w:ascii="Liberation Serif" w:hAnsi="Liberation Serif"/>
          <w:b w:val="0"/>
          <w:sz w:val="28"/>
          <w:szCs w:val="28"/>
        </w:rPr>
        <w:t xml:space="preserve">, </w:t>
      </w:r>
      <w:r w:rsidRPr="00AC2C21">
        <w:rPr>
          <w:rFonts w:ascii="Liberation Serif" w:hAnsi="Liberation Serif"/>
          <w:b w:val="0"/>
          <w:sz w:val="28"/>
          <w:szCs w:val="28"/>
        </w:rPr>
        <w:t>включенных в единый реестр субъектов малого и среднего предпринимательства</w:t>
      </w:r>
      <w:r>
        <w:rPr>
          <w:rFonts w:ascii="Liberation Serif" w:hAnsi="Liberation Serif"/>
          <w:b w:val="0"/>
          <w:sz w:val="28"/>
          <w:szCs w:val="28"/>
        </w:rPr>
        <w:t>.</w:t>
      </w:r>
    </w:p>
    <w:p w:rsidR="007971A6" w:rsidRDefault="007971A6" w:rsidP="00D63073">
      <w:pPr>
        <w:pStyle w:val="a3"/>
        <w:tabs>
          <w:tab w:val="left" w:pos="0"/>
        </w:tabs>
        <w:ind w:left="0" w:firstLine="851"/>
        <w:rPr>
          <w:rFonts w:ascii="Liberation Serif" w:hAnsi="Liberation Serif"/>
          <w:b w:val="0"/>
          <w:sz w:val="28"/>
          <w:szCs w:val="28"/>
        </w:rPr>
      </w:pPr>
    </w:p>
    <w:p w:rsidR="007971A6" w:rsidRDefault="007971A6" w:rsidP="00D63073">
      <w:pPr>
        <w:pStyle w:val="a3"/>
        <w:tabs>
          <w:tab w:val="left" w:pos="0"/>
        </w:tabs>
        <w:ind w:left="0" w:firstLine="851"/>
        <w:rPr>
          <w:rFonts w:ascii="Liberation Serif" w:hAnsi="Liberation Serif"/>
          <w:b w:val="0"/>
          <w:sz w:val="28"/>
          <w:szCs w:val="28"/>
        </w:rPr>
      </w:pPr>
    </w:p>
    <w:p w:rsidR="007971A6" w:rsidRDefault="007971A6" w:rsidP="00D63073">
      <w:pPr>
        <w:pStyle w:val="a3"/>
        <w:tabs>
          <w:tab w:val="left" w:pos="0"/>
        </w:tabs>
        <w:ind w:left="0" w:firstLine="851"/>
        <w:rPr>
          <w:rFonts w:ascii="Liberation Serif" w:hAnsi="Liberation Serif"/>
          <w:b w:val="0"/>
          <w:sz w:val="28"/>
          <w:szCs w:val="28"/>
        </w:rPr>
      </w:pPr>
    </w:p>
    <w:p w:rsidR="007971A6" w:rsidRDefault="007971A6" w:rsidP="00D63073">
      <w:pPr>
        <w:pStyle w:val="a3"/>
        <w:tabs>
          <w:tab w:val="left" w:pos="0"/>
        </w:tabs>
        <w:ind w:left="0" w:firstLine="851"/>
        <w:rPr>
          <w:rFonts w:ascii="Liberation Serif" w:hAnsi="Liberation Serif"/>
          <w:b w:val="0"/>
          <w:sz w:val="28"/>
          <w:szCs w:val="28"/>
        </w:rPr>
      </w:pPr>
    </w:p>
    <w:p w:rsidR="007971A6" w:rsidRDefault="007971A6" w:rsidP="00D63073">
      <w:pPr>
        <w:pStyle w:val="a3"/>
        <w:tabs>
          <w:tab w:val="left" w:pos="0"/>
        </w:tabs>
        <w:ind w:left="0" w:firstLine="851"/>
        <w:rPr>
          <w:rFonts w:ascii="Liberation Serif" w:hAnsi="Liberation Serif"/>
          <w:b w:val="0"/>
          <w:sz w:val="28"/>
          <w:szCs w:val="28"/>
        </w:rPr>
      </w:pPr>
    </w:p>
    <w:p w:rsidR="007971A6" w:rsidRDefault="007971A6" w:rsidP="00D63073">
      <w:pPr>
        <w:pStyle w:val="a3"/>
        <w:tabs>
          <w:tab w:val="left" w:pos="0"/>
        </w:tabs>
        <w:ind w:left="0" w:firstLine="851"/>
        <w:rPr>
          <w:rFonts w:ascii="Liberation Serif" w:hAnsi="Liberation Serif"/>
          <w:b w:val="0"/>
          <w:sz w:val="28"/>
          <w:szCs w:val="28"/>
        </w:rPr>
      </w:pPr>
    </w:p>
    <w:p w:rsidR="007971A6" w:rsidRDefault="007971A6" w:rsidP="00D63073">
      <w:pPr>
        <w:pStyle w:val="a3"/>
        <w:tabs>
          <w:tab w:val="left" w:pos="0"/>
        </w:tabs>
        <w:ind w:left="0" w:firstLine="851"/>
        <w:rPr>
          <w:rFonts w:ascii="Liberation Serif" w:hAnsi="Liberation Serif"/>
          <w:b w:val="0"/>
          <w:sz w:val="28"/>
          <w:szCs w:val="28"/>
        </w:rPr>
      </w:pPr>
    </w:p>
    <w:p w:rsidR="00425A4A" w:rsidRDefault="00425A4A" w:rsidP="00D63073">
      <w:pPr>
        <w:tabs>
          <w:tab w:val="left" w:pos="0"/>
        </w:tabs>
        <w:ind w:firstLine="851"/>
      </w:pPr>
    </w:p>
    <w:sectPr w:rsidR="00425A4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4AA" w:rsidRDefault="00EB74AA" w:rsidP="00DB7EAC">
      <w:pPr>
        <w:spacing w:after="0" w:line="240" w:lineRule="auto"/>
      </w:pPr>
      <w:r>
        <w:separator/>
      </w:r>
    </w:p>
  </w:endnote>
  <w:endnote w:type="continuationSeparator" w:id="0">
    <w:p w:rsidR="00EB74AA" w:rsidRDefault="00EB74AA" w:rsidP="00DB7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1872332"/>
      <w:docPartObj>
        <w:docPartGallery w:val="Page Numbers (Bottom of Page)"/>
        <w:docPartUnique/>
      </w:docPartObj>
    </w:sdtPr>
    <w:sdtEndPr/>
    <w:sdtContent>
      <w:p w:rsidR="00DB7EAC" w:rsidRDefault="00DB7EA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177">
          <w:rPr>
            <w:noProof/>
          </w:rPr>
          <w:t>2</w:t>
        </w:r>
        <w:r>
          <w:fldChar w:fldCharType="end"/>
        </w:r>
      </w:p>
    </w:sdtContent>
  </w:sdt>
  <w:p w:rsidR="00DB7EAC" w:rsidRDefault="00DB7EA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4AA" w:rsidRDefault="00EB74AA" w:rsidP="00DB7EAC">
      <w:pPr>
        <w:spacing w:after="0" w:line="240" w:lineRule="auto"/>
      </w:pPr>
      <w:r>
        <w:separator/>
      </w:r>
    </w:p>
  </w:footnote>
  <w:footnote w:type="continuationSeparator" w:id="0">
    <w:p w:rsidR="00EB74AA" w:rsidRDefault="00EB74AA" w:rsidP="00DB7E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A6"/>
    <w:rsid w:val="0007426E"/>
    <w:rsid w:val="000C3115"/>
    <w:rsid w:val="0014214E"/>
    <w:rsid w:val="00294382"/>
    <w:rsid w:val="00425A4A"/>
    <w:rsid w:val="004535A9"/>
    <w:rsid w:val="005A0CD5"/>
    <w:rsid w:val="00653314"/>
    <w:rsid w:val="0076751F"/>
    <w:rsid w:val="007971A6"/>
    <w:rsid w:val="00841E1E"/>
    <w:rsid w:val="008C5177"/>
    <w:rsid w:val="009B4CD9"/>
    <w:rsid w:val="00B256DE"/>
    <w:rsid w:val="00B7557F"/>
    <w:rsid w:val="00C72658"/>
    <w:rsid w:val="00D63073"/>
    <w:rsid w:val="00DB7EAC"/>
    <w:rsid w:val="00DD5827"/>
    <w:rsid w:val="00E004A6"/>
    <w:rsid w:val="00EB74AA"/>
    <w:rsid w:val="00FA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02D4E-1FB7-4D91-B3A3-696D27273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7F88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FA7F8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DB7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7EAC"/>
  </w:style>
  <w:style w:type="paragraph" w:styleId="a7">
    <w:name w:val="footer"/>
    <w:basedOn w:val="a"/>
    <w:link w:val="a8"/>
    <w:uiPriority w:val="99"/>
    <w:unhideWhenUsed/>
    <w:rsid w:val="00DB7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7EAC"/>
  </w:style>
  <w:style w:type="paragraph" w:styleId="a9">
    <w:name w:val="Balloon Text"/>
    <w:basedOn w:val="a"/>
    <w:link w:val="aa"/>
    <w:uiPriority w:val="99"/>
    <w:semiHidden/>
    <w:unhideWhenUsed/>
    <w:rsid w:val="008C5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5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Пирожков Андрей Александрович</cp:lastModifiedBy>
  <cp:revision>2</cp:revision>
  <cp:lastPrinted>2020-04-10T07:03:00Z</cp:lastPrinted>
  <dcterms:created xsi:type="dcterms:W3CDTF">2020-04-10T07:04:00Z</dcterms:created>
  <dcterms:modified xsi:type="dcterms:W3CDTF">2020-04-10T07:04:00Z</dcterms:modified>
</cp:coreProperties>
</file>