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E" w:rsidRDefault="004E586E" w:rsidP="004E586E">
      <w:pPr>
        <w:widowControl w:val="0"/>
        <w:ind w:firstLine="0"/>
        <w:jc w:val="center"/>
      </w:pPr>
      <w:r>
        <w:t>ПОЯСНИТЕЛЬНАЯ ЗАПИСКА</w:t>
      </w:r>
    </w:p>
    <w:p w:rsidR="004E586E" w:rsidRDefault="004E586E" w:rsidP="004E586E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4E586E" w:rsidRDefault="004E586E" w:rsidP="004E586E">
      <w:pPr>
        <w:ind w:firstLine="0"/>
        <w:jc w:val="center"/>
      </w:pPr>
      <w:r>
        <w:t>«</w:t>
      </w:r>
      <w:r w:rsidRPr="008D330A">
        <w:t xml:space="preserve">О внесении изменений </w:t>
      </w:r>
      <w:r>
        <w:t xml:space="preserve">отдельные решения </w:t>
      </w:r>
    </w:p>
    <w:p w:rsidR="00D31953" w:rsidRDefault="004E586E" w:rsidP="004E586E">
      <w:pPr>
        <w:ind w:firstLine="0"/>
        <w:jc w:val="center"/>
      </w:pPr>
      <w:r>
        <w:t>Екатеринбургской городской Думы»</w:t>
      </w:r>
    </w:p>
    <w:p w:rsidR="00D31953" w:rsidRDefault="00D31953" w:rsidP="004E586E">
      <w:pPr>
        <w:ind w:firstLine="0"/>
      </w:pPr>
    </w:p>
    <w:p w:rsidR="00D35130" w:rsidRDefault="00791BC8" w:rsidP="00D35130">
      <w:r>
        <w:t xml:space="preserve">Проект решения Екатеринбургской городской Думы «О внесении изменений в отдельные решения Екатеринбургской городской Думы» был разработан в связи с принятием Решения Екатеринбургской городской Думы </w:t>
      </w:r>
      <w:r w:rsidR="001B3906">
        <w:br/>
      </w:r>
      <w:r>
        <w:t>от 25.10.2016 № 35/54 «</w:t>
      </w:r>
      <w:r w:rsidRPr="00791BC8">
        <w:t xml:space="preserve">О внесении изменений в Решение Екатеринбургской городской Думы от 17 февраля 2009 года </w:t>
      </w:r>
      <w:r>
        <w:t>№</w:t>
      </w:r>
      <w:r w:rsidRPr="00791BC8">
        <w:t xml:space="preserve"> 14/72 </w:t>
      </w:r>
      <w:r>
        <w:t>«</w:t>
      </w:r>
      <w:r w:rsidRPr="00791BC8">
        <w:t>Об утверждении структуры Администрации города Екатеринбурга</w:t>
      </w:r>
      <w:r>
        <w:t>»</w:t>
      </w:r>
      <w:r w:rsidR="00D35130">
        <w:t>.</w:t>
      </w:r>
    </w:p>
    <w:p w:rsidR="00D35130" w:rsidRDefault="00D35130" w:rsidP="00791BC8">
      <w:r>
        <w:t>Изменения вносятся в следующие Решения Екатеринбургской городской Думы:</w:t>
      </w:r>
    </w:p>
    <w:p w:rsidR="00D35130" w:rsidRDefault="004D74B1" w:rsidP="00791BC8">
      <w:r>
        <w:t xml:space="preserve">от 24.06.1997 </w:t>
      </w:r>
      <w:r>
        <w:t>№ 21/1 «Об утверждении Положения «О порядке страхования муниципального имущества муниципального образования «город Екатеринбург»</w:t>
      </w:r>
      <w:r>
        <w:t>;</w:t>
      </w:r>
    </w:p>
    <w:p w:rsidR="004D74B1" w:rsidRDefault="004D74B1" w:rsidP="00791BC8">
      <w:r>
        <w:t>от 13.10.2009 № 40/10 «Об утверждении Положения «О передаче в аренду объектов движимого имущества муниципального образования «город Екатеринбург»</w:t>
      </w:r>
      <w:r>
        <w:t>.</w:t>
      </w:r>
    </w:p>
    <w:p w:rsidR="004D74B1" w:rsidRDefault="004D74B1" w:rsidP="00791BC8">
      <w:r>
        <w:t>В текстах документов изменяется наименование должности руководителя Департамента по управлению муниципальным имуществом.</w:t>
      </w:r>
    </w:p>
    <w:p w:rsidR="004D74B1" w:rsidRDefault="004E586E" w:rsidP="004E586E">
      <w:r w:rsidRPr="004E586E">
        <w:t xml:space="preserve">Проект также учитывает </w:t>
      </w:r>
      <w:r w:rsidR="004D74B1" w:rsidRPr="004E586E">
        <w:t>изменения в законодательстве Российской Федерации</w:t>
      </w:r>
      <w:r w:rsidR="004D74B1">
        <w:t xml:space="preserve"> в сфере государственной регистрации юридических лиц и индивидуальных предпринимателей, а также </w:t>
      </w:r>
      <w:r w:rsidR="004D74B1" w:rsidRPr="001565D3">
        <w:t>сложивш</w:t>
      </w:r>
      <w:r w:rsidR="004D74B1">
        <w:t>ую</w:t>
      </w:r>
      <w:r w:rsidR="004D74B1" w:rsidRPr="001565D3">
        <w:t>ся судебн</w:t>
      </w:r>
      <w:r w:rsidR="004D74B1">
        <w:t>ую</w:t>
      </w:r>
      <w:r w:rsidR="004D74B1" w:rsidRPr="001565D3">
        <w:t xml:space="preserve"> практик</w:t>
      </w:r>
      <w:r w:rsidR="004D74B1">
        <w:t>у</w:t>
      </w:r>
      <w:r w:rsidR="004D74B1" w:rsidRPr="001565D3">
        <w:t xml:space="preserve"> по делам о рассмотрении споров, связанных с зачетом в счет арендной платы сумм, поступающих от продажи права на заключение договоров аренды</w:t>
      </w:r>
      <w:r w:rsidR="00783B82">
        <w:t>.</w:t>
      </w:r>
    </w:p>
    <w:p w:rsidR="004E586E" w:rsidRPr="004E586E" w:rsidRDefault="004E586E" w:rsidP="004E586E">
      <w:pPr>
        <w:rPr>
          <w:bCs/>
        </w:rPr>
      </w:pPr>
      <w:r w:rsidRPr="004E586E">
        <w:rPr>
          <w:bCs/>
        </w:rPr>
        <w:t xml:space="preserve">Проект прошел внутреннюю антикоррупционную экспертизу, </w:t>
      </w:r>
      <w:proofErr w:type="spellStart"/>
      <w:r w:rsidRPr="004E586E">
        <w:rPr>
          <w:bCs/>
        </w:rPr>
        <w:t>коррупциогенных</w:t>
      </w:r>
      <w:proofErr w:type="spellEnd"/>
      <w:r w:rsidRPr="004E586E">
        <w:rPr>
          <w:bCs/>
        </w:rPr>
        <w:t xml:space="preserve"> факторов не выявлено.</w:t>
      </w:r>
    </w:p>
    <w:p w:rsidR="004E586E" w:rsidRPr="009A127F" w:rsidRDefault="004E586E" w:rsidP="004E586E">
      <w:pPr>
        <w:widowControl w:val="0"/>
      </w:pPr>
      <w:r w:rsidRPr="009A127F">
        <w:t xml:space="preserve">Предлагаемый к обсуждению проект решения Екатеринбургской городской Думы </w:t>
      </w:r>
      <w:r>
        <w:t>«О внесении изменений в отдельные решения Екатеринбургской городской Думы»</w:t>
      </w:r>
      <w:r w:rsidRPr="009A127F">
        <w:t xml:space="preserve"> подлежит оценке регулирующего воздействия</w:t>
      </w:r>
      <w:r>
        <w:t>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4E586E" w:rsidRPr="009A127F" w:rsidRDefault="004E586E" w:rsidP="004E586E">
      <w:pPr>
        <w:widowControl w:val="0"/>
      </w:pPr>
      <w:r w:rsidRPr="009A127F">
        <w:t>Проект решения имеет низкую степень регулирующего воздействия по следующим признакам:</w:t>
      </w:r>
    </w:p>
    <w:p w:rsidR="004E586E" w:rsidRPr="009A127F" w:rsidRDefault="004E586E" w:rsidP="004E586E">
      <w:pPr>
        <w:widowControl w:val="0"/>
      </w:pPr>
      <w:r w:rsidRPr="009A127F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4E586E" w:rsidRPr="009A127F" w:rsidRDefault="004E586E" w:rsidP="004E586E">
      <w:pPr>
        <w:widowControl w:val="0"/>
      </w:pPr>
      <w:r w:rsidRPr="009A127F">
        <w:t xml:space="preserve">проект решения не </w:t>
      </w:r>
      <w:r>
        <w:t>предусматривает</w:t>
      </w:r>
      <w:r w:rsidRPr="009A127F">
        <w:t xml:space="preserve"> новые расходы физических и юридических лиц, а также увеличени</w:t>
      </w:r>
      <w:r>
        <w:t>е</w:t>
      </w:r>
      <w:r w:rsidRPr="009A127F">
        <w:t xml:space="preserve"> существующих расходов;</w:t>
      </w:r>
    </w:p>
    <w:p w:rsidR="004E586E" w:rsidRPr="009A127F" w:rsidRDefault="004E586E" w:rsidP="00157621">
      <w:pPr>
        <w:widowControl w:val="0"/>
      </w:pPr>
      <w:r w:rsidRPr="009A127F">
        <w:t xml:space="preserve">проект решения </w:t>
      </w:r>
      <w:r>
        <w:t xml:space="preserve">содержит изменения, цель которых – привести </w:t>
      </w:r>
      <w:r w:rsidR="001551B0">
        <w:t>перечисленные</w:t>
      </w:r>
      <w:r>
        <w:t xml:space="preserve"> решения Екатеринбургской городской Думы в соответствие с </w:t>
      </w:r>
      <w:r w:rsidRPr="00791BC8">
        <w:t>Решение</w:t>
      </w:r>
      <w:r>
        <w:t>м</w:t>
      </w:r>
      <w:r w:rsidRPr="00791BC8">
        <w:t xml:space="preserve"> Екатеринбургской городской Думы от 17</w:t>
      </w:r>
      <w:r w:rsidR="00157621">
        <w:t>.02.</w:t>
      </w:r>
      <w:r w:rsidRPr="00791BC8">
        <w:t xml:space="preserve">2009 </w:t>
      </w:r>
      <w:r>
        <w:t>№</w:t>
      </w:r>
      <w:r w:rsidRPr="00791BC8">
        <w:t xml:space="preserve"> 14/72 </w:t>
      </w:r>
      <w:r>
        <w:t>«</w:t>
      </w:r>
      <w:r w:rsidRPr="00791BC8">
        <w:t>Об утверждении структуры Администрации города Екатеринбурга</w:t>
      </w:r>
      <w:r>
        <w:t>»</w:t>
      </w:r>
      <w:r w:rsidR="00157621">
        <w:t xml:space="preserve"> (в редакции </w:t>
      </w:r>
      <w:r w:rsidR="00157621">
        <w:br/>
      </w:r>
      <w:r w:rsidR="00157621">
        <w:lastRenderedPageBreak/>
        <w:t>от 25.10.2016)</w:t>
      </w:r>
      <w:r>
        <w:t xml:space="preserve">, учесть отдельные требования законодательства Российской Федерации </w:t>
      </w:r>
      <w:r w:rsidR="004D74B1">
        <w:t xml:space="preserve">в сфере государственной регистрации юридических лиц и индивидуальных предпринимателей, а также </w:t>
      </w:r>
      <w:r w:rsidR="00783B82" w:rsidRPr="001565D3">
        <w:t>сложивш</w:t>
      </w:r>
      <w:r w:rsidR="00783B82">
        <w:t>ую</w:t>
      </w:r>
      <w:r w:rsidR="00783B82" w:rsidRPr="001565D3">
        <w:t>ся судебн</w:t>
      </w:r>
      <w:r w:rsidR="00783B82">
        <w:t>ую</w:t>
      </w:r>
      <w:r w:rsidR="00783B82" w:rsidRPr="001565D3">
        <w:t xml:space="preserve"> практик</w:t>
      </w:r>
      <w:r w:rsidR="00783B82">
        <w:t>у</w:t>
      </w:r>
      <w:r w:rsidR="00783B82" w:rsidRPr="001565D3">
        <w:t xml:space="preserve"> по делам о рассмотрении споров, связанных с зачетом в счет арендной платы сумм, поступающих от продажи права на заключение договоров аренды</w:t>
      </w:r>
      <w:r w:rsidRPr="009A127F">
        <w:t>.</w:t>
      </w:r>
    </w:p>
    <w:p w:rsidR="004E586E" w:rsidRPr="009A127F" w:rsidRDefault="004E586E" w:rsidP="004E586E">
      <w:pPr>
        <w:widowControl w:val="0"/>
      </w:pPr>
      <w:r w:rsidRPr="009A127F">
        <w:t xml:space="preserve">Муниципальное регулирование проекта решения Екатеринбургской городской Думы </w:t>
      </w:r>
      <w:r w:rsidRPr="009861DB">
        <w:t>«О внесении изменений в</w:t>
      </w:r>
      <w:r>
        <w:t xml:space="preserve"> отдельные</w:t>
      </w:r>
      <w:r w:rsidRPr="009861DB">
        <w:t xml:space="preserve"> </w:t>
      </w:r>
      <w:r>
        <w:t>р</w:t>
      </w:r>
      <w:r w:rsidRPr="009861DB">
        <w:t>ешени</w:t>
      </w:r>
      <w:r>
        <w:t>я</w:t>
      </w:r>
      <w:r w:rsidRPr="009861DB">
        <w:t xml:space="preserve"> Екатеринбургской городской Думы»</w:t>
      </w:r>
      <w:r>
        <w:t xml:space="preserve"> </w:t>
      </w:r>
      <w:r w:rsidRPr="009A127F">
        <w:t xml:space="preserve">затронет </w:t>
      </w:r>
      <w:r>
        <w:t>права и обязанности</w:t>
      </w:r>
      <w:r w:rsidRPr="009A127F">
        <w:t xml:space="preserve"> </w:t>
      </w:r>
      <w:r>
        <w:t>Департамента по управлению муниципальным имуществом в части изменения наименования должности руководителя Департамента, уполномоченного принимать решения по вопросам, относящимся к компетенции Департамента.</w:t>
      </w:r>
    </w:p>
    <w:p w:rsidR="004E586E" w:rsidRPr="009A127F" w:rsidRDefault="004E586E" w:rsidP="004E586E">
      <w:pPr>
        <w:widowControl w:val="0"/>
      </w:pPr>
      <w:r>
        <w:t xml:space="preserve">Права и обязанности </w:t>
      </w:r>
      <w:r w:rsidRPr="009A127F">
        <w:t>субъект</w:t>
      </w:r>
      <w:r>
        <w:t>ов</w:t>
      </w:r>
      <w:r w:rsidRPr="009A127F">
        <w:t xml:space="preserve"> </w:t>
      </w:r>
      <w:r>
        <w:t>предпринимательства затронуты не будут.</w:t>
      </w:r>
    </w:p>
    <w:p w:rsidR="004E586E" w:rsidRPr="001E3017" w:rsidRDefault="004E586E" w:rsidP="004E586E">
      <w:pPr>
        <w:widowControl w:val="0"/>
        <w:rPr>
          <w:rFonts w:eastAsia="Times New Roman"/>
          <w:lang w:eastAsia="ru-RU"/>
        </w:rPr>
      </w:pPr>
      <w:r w:rsidRPr="001E3017">
        <w:rPr>
          <w:rFonts w:eastAsia="Times New Roman"/>
          <w:lang w:eastAsia="ru-RU"/>
        </w:rPr>
        <w:t xml:space="preserve">В связи с принятием </w:t>
      </w:r>
      <w:bookmarkStart w:id="0" w:name="_GoBack"/>
      <w:bookmarkEnd w:id="0"/>
      <w:r w:rsidRPr="001E3017">
        <w:rPr>
          <w:rFonts w:eastAsia="Times New Roman"/>
          <w:lang w:eastAsia="ru-RU"/>
        </w:rPr>
        <w:t>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4E586E" w:rsidRPr="00791BC8" w:rsidRDefault="004E586E" w:rsidP="004E586E">
      <w:r w:rsidRPr="001E3017">
        <w:rPr>
          <w:rFonts w:eastAsia="Times New Roman"/>
          <w:lang w:eastAsia="ru-RU"/>
        </w:rPr>
        <w:t>Документ разработан Департаментом по управлению муниципальным имуществом.</w:t>
      </w:r>
    </w:p>
    <w:sectPr w:rsidR="004E586E" w:rsidRPr="00791BC8" w:rsidSect="001B390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E9" w:rsidRDefault="00D83CE9" w:rsidP="001B3906">
      <w:r>
        <w:separator/>
      </w:r>
    </w:p>
  </w:endnote>
  <w:endnote w:type="continuationSeparator" w:id="0">
    <w:p w:rsidR="00D83CE9" w:rsidRDefault="00D83CE9" w:rsidP="001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E9" w:rsidRDefault="00D83CE9" w:rsidP="001B3906">
      <w:r>
        <w:separator/>
      </w:r>
    </w:p>
  </w:footnote>
  <w:footnote w:type="continuationSeparator" w:id="0">
    <w:p w:rsidR="00D83CE9" w:rsidRDefault="00D83CE9" w:rsidP="001B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820691876"/>
      <w:docPartObj>
        <w:docPartGallery w:val="Page Numbers (Top of Page)"/>
        <w:docPartUnique/>
      </w:docPartObj>
    </w:sdtPr>
    <w:sdtEndPr/>
    <w:sdtContent>
      <w:p w:rsidR="001B3906" w:rsidRPr="001B3906" w:rsidRDefault="001B3906" w:rsidP="001B3906">
        <w:pPr>
          <w:pStyle w:val="a3"/>
          <w:ind w:firstLine="0"/>
          <w:jc w:val="center"/>
          <w:rPr>
            <w:sz w:val="24"/>
          </w:rPr>
        </w:pPr>
        <w:r w:rsidRPr="001B3906">
          <w:rPr>
            <w:sz w:val="24"/>
          </w:rPr>
          <w:fldChar w:fldCharType="begin"/>
        </w:r>
        <w:r w:rsidRPr="001B3906">
          <w:rPr>
            <w:sz w:val="24"/>
          </w:rPr>
          <w:instrText>PAGE   \* MERGEFORMAT</w:instrText>
        </w:r>
        <w:r w:rsidRPr="001B3906">
          <w:rPr>
            <w:sz w:val="24"/>
          </w:rPr>
          <w:fldChar w:fldCharType="separate"/>
        </w:r>
        <w:r w:rsidR="00783B82">
          <w:rPr>
            <w:noProof/>
            <w:sz w:val="24"/>
          </w:rPr>
          <w:t>2</w:t>
        </w:r>
        <w:r w:rsidRPr="001B390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1"/>
    <w:rsid w:val="001551B0"/>
    <w:rsid w:val="00157621"/>
    <w:rsid w:val="001B3906"/>
    <w:rsid w:val="001E76B6"/>
    <w:rsid w:val="002E3145"/>
    <w:rsid w:val="00364815"/>
    <w:rsid w:val="00431004"/>
    <w:rsid w:val="00482C41"/>
    <w:rsid w:val="00492998"/>
    <w:rsid w:val="004D74B1"/>
    <w:rsid w:val="004E586E"/>
    <w:rsid w:val="005D0E32"/>
    <w:rsid w:val="00783B82"/>
    <w:rsid w:val="00791BC8"/>
    <w:rsid w:val="00876FB2"/>
    <w:rsid w:val="00B53BFB"/>
    <w:rsid w:val="00C82743"/>
    <w:rsid w:val="00D31953"/>
    <w:rsid w:val="00D35130"/>
    <w:rsid w:val="00D83CE9"/>
    <w:rsid w:val="00D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5413"/>
  <w15:chartTrackingRefBased/>
  <w15:docId w15:val="{DE922292-2D03-469F-B210-40D6BCA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906"/>
  </w:style>
  <w:style w:type="paragraph" w:styleId="a5">
    <w:name w:val="footer"/>
    <w:basedOn w:val="a"/>
    <w:link w:val="a6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906"/>
  </w:style>
  <w:style w:type="paragraph" w:styleId="a7">
    <w:name w:val="Balloon Text"/>
    <w:basedOn w:val="a"/>
    <w:link w:val="a8"/>
    <w:uiPriority w:val="99"/>
    <w:semiHidden/>
    <w:unhideWhenUsed/>
    <w:rsid w:val="0015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13</cp:revision>
  <cp:lastPrinted>2017-02-01T10:31:00Z</cp:lastPrinted>
  <dcterms:created xsi:type="dcterms:W3CDTF">2017-01-13T10:29:00Z</dcterms:created>
  <dcterms:modified xsi:type="dcterms:W3CDTF">2017-06-01T12:34:00Z</dcterms:modified>
</cp:coreProperties>
</file>