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1E5443" w:rsidP="00D409D2">
      <w:pPr>
        <w:ind w:firstLine="0"/>
        <w:jc w:val="center"/>
      </w:pPr>
      <w:r>
        <w:t>ПОЯСНИТЕЛЬНАЯ ЗАПИСКА</w:t>
      </w:r>
    </w:p>
    <w:p w:rsidR="001E5443" w:rsidRDefault="001E5443"/>
    <w:p w:rsidR="00D409D2" w:rsidRDefault="001E5443" w:rsidP="00D409D2">
      <w:pPr>
        <w:ind w:firstLine="0"/>
        <w:jc w:val="center"/>
      </w:pPr>
      <w:r>
        <w:t xml:space="preserve">о проекте решения Екатеринбургской городской Думы </w:t>
      </w:r>
    </w:p>
    <w:p w:rsidR="00D409D2" w:rsidRDefault="001E5443" w:rsidP="00D409D2">
      <w:pPr>
        <w:ind w:firstLine="0"/>
        <w:jc w:val="center"/>
      </w:pPr>
      <w:r>
        <w:t xml:space="preserve">«О внесении изменений в Решение Екатеринбургской городской Думы </w:t>
      </w:r>
    </w:p>
    <w:p w:rsidR="00D409D2" w:rsidRDefault="001E5443" w:rsidP="00D409D2">
      <w:pPr>
        <w:ind w:firstLine="0"/>
        <w:jc w:val="center"/>
      </w:pPr>
      <w:r>
        <w:t xml:space="preserve">от 20.12.2011 № 86/51 «Об утверждении Положения </w:t>
      </w:r>
    </w:p>
    <w:p w:rsidR="00D409D2" w:rsidRDefault="001E5443" w:rsidP="00D409D2">
      <w:pPr>
        <w:ind w:firstLine="0"/>
        <w:jc w:val="center"/>
      </w:pPr>
      <w:r>
        <w:t xml:space="preserve">«О порядке передачи религиозным организациям </w:t>
      </w:r>
    </w:p>
    <w:p w:rsidR="00D409D2" w:rsidRDefault="001E5443" w:rsidP="00D409D2">
      <w:pPr>
        <w:ind w:firstLine="0"/>
        <w:jc w:val="center"/>
      </w:pPr>
      <w:r>
        <w:t xml:space="preserve">имущества религиозного назначения, </w:t>
      </w:r>
    </w:p>
    <w:p w:rsidR="00D409D2" w:rsidRDefault="001E5443" w:rsidP="00D409D2">
      <w:pPr>
        <w:ind w:firstLine="0"/>
        <w:jc w:val="center"/>
      </w:pPr>
      <w:r>
        <w:t xml:space="preserve">находящегося в собственности </w:t>
      </w:r>
    </w:p>
    <w:p w:rsidR="001E5443" w:rsidRDefault="001E5443" w:rsidP="00D409D2">
      <w:pPr>
        <w:ind w:firstLine="0"/>
        <w:jc w:val="center"/>
      </w:pPr>
      <w:r>
        <w:t>муниципального образования «город Екатеринбург»</w:t>
      </w:r>
    </w:p>
    <w:p w:rsidR="001E5443" w:rsidRDefault="001E5443"/>
    <w:p w:rsidR="001E5443" w:rsidRPr="001E5443" w:rsidRDefault="001E5443" w:rsidP="001E5443">
      <w:r w:rsidRPr="001E5443">
        <w:t xml:space="preserve">Порядок передачи религиозным организациям государственного и муниципального имущества определен Федеральным законом от 30.11.2010 </w:t>
      </w:r>
      <w:r>
        <w:br/>
      </w:r>
      <w:r w:rsidRPr="001E5443">
        <w:t xml:space="preserve">№ 327-ФЗ «О передаче религиозным организациям имущества религиозного назначения, находящегося в государственной или в муниципальной собственности». </w:t>
      </w:r>
    </w:p>
    <w:p w:rsidR="001E5443" w:rsidRDefault="001E5443" w:rsidP="001E5443">
      <w:r w:rsidRPr="001E5443">
        <w:t>Положение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Екатеринбург»,</w:t>
      </w:r>
      <w:r>
        <w:t xml:space="preserve"> утвержденное</w:t>
      </w:r>
      <w:r w:rsidRPr="001E5443">
        <w:t xml:space="preserve"> Решение</w:t>
      </w:r>
      <w:r>
        <w:t>м</w:t>
      </w:r>
      <w:r w:rsidRPr="001E5443">
        <w:t xml:space="preserve"> Екатеринбургской городской Думы от 20.12.2011 № 86/51</w:t>
      </w:r>
      <w:r>
        <w:t>,</w:t>
      </w:r>
      <w:r w:rsidRPr="001E5443">
        <w:t xml:space="preserve"> определя</w:t>
      </w:r>
      <w:r>
        <w:t>ющее</w:t>
      </w:r>
      <w:r w:rsidRPr="001E5443">
        <w:t xml:space="preserve"> порядок подготовки и принятия решений о передаче религиозным организациям имущества религиозного назначения, находящегося в собственности муниципального образования «город Екатеринбург»</w:t>
      </w:r>
      <w:r>
        <w:t xml:space="preserve">, </w:t>
      </w:r>
      <w:r w:rsidRPr="001E5443">
        <w:t>было</w:t>
      </w:r>
      <w:r>
        <w:t xml:space="preserve"> разработано в</w:t>
      </w:r>
      <w:r w:rsidRPr="001E5443">
        <w:t>о исполнение указанного</w:t>
      </w:r>
      <w:r>
        <w:t xml:space="preserve"> Федерального</w:t>
      </w:r>
      <w:r w:rsidRPr="001E5443">
        <w:t xml:space="preserve"> закона.</w:t>
      </w:r>
    </w:p>
    <w:p w:rsidR="009A6FF9" w:rsidRDefault="009A6FF9" w:rsidP="009A6FF9">
      <w:r>
        <w:t xml:space="preserve">В соответствии с Решением Екатеринбургской городской Думы </w:t>
      </w:r>
      <w:r w:rsidR="004E666F">
        <w:br/>
      </w:r>
      <w:r>
        <w:t>от 13.06.2006 № 51/26</w:t>
      </w:r>
      <w:r w:rsidR="0038326D">
        <w:t xml:space="preserve"> </w:t>
      </w:r>
      <w:r>
        <w:t>на</w:t>
      </w:r>
      <w:r w:rsidR="0038326D">
        <w:t xml:space="preserve"> Департамент </w:t>
      </w:r>
      <w:r>
        <w:t xml:space="preserve">возложены задачи по управлению и распоряжению объектами муниципальной собственности, за исключением земельных участков, объектов муниципального жилищного фонда </w:t>
      </w:r>
      <w:r w:rsidRPr="009A6FF9">
        <w:t>и долей в праве собственности на общее имущество многоквартирных домов, приходящихся на муниципальный жилищный фонд</w:t>
      </w:r>
      <w:r w:rsidR="00584BBB">
        <w:t xml:space="preserve">, в связи с чем в </w:t>
      </w:r>
      <w:r w:rsidR="00584BBB" w:rsidRPr="001E5443">
        <w:t>Решение Екатеринбургской городской Думы от 20.12.2011 № 86/51</w:t>
      </w:r>
      <w:r w:rsidR="00584BBB">
        <w:t xml:space="preserve"> предлагается включить нормы, реализация которых относится к ведению Комитета по жилищной политике Администрации города Екатеринбурга</w:t>
      </w:r>
      <w:r>
        <w:t>.</w:t>
      </w:r>
    </w:p>
    <w:p w:rsidR="009065EF" w:rsidRDefault="009065EF" w:rsidP="009065EF">
      <w:r>
        <w:t xml:space="preserve">Проект решения Екатеринбургской городской Думы </w:t>
      </w:r>
      <w:r>
        <w:t xml:space="preserve">«О внесении </w:t>
      </w:r>
      <w:r>
        <w:t>и</w:t>
      </w:r>
      <w:r>
        <w:t>зменений в Решение Екатеринбургской городской Думы от 20.12.2011 № 86/51 «Об утверждении Положения «О порядке передачи религиозным организациям имущества религиозного назначения, находящегося в собственности муниципального образования «город Екатеринбург»</w:t>
      </w:r>
      <w:r>
        <w:t xml:space="preserve">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  <w:bookmarkStart w:id="0" w:name="_GoBack"/>
      <w:bookmarkEnd w:id="0"/>
    </w:p>
    <w:p w:rsidR="009A6FF9" w:rsidRPr="009A6FF9" w:rsidRDefault="009A6FF9" w:rsidP="009A6FF9">
      <w:r w:rsidRPr="009A6FF9">
        <w:t>Проект решения имеет низкую степень регулирующего воздействия по следующим признакам:</w:t>
      </w:r>
    </w:p>
    <w:p w:rsidR="009A6FF9" w:rsidRPr="009A6FF9" w:rsidRDefault="009A6FF9" w:rsidP="009A6FF9"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9A6FF9" w:rsidRPr="009A6FF9" w:rsidRDefault="009A6FF9" w:rsidP="009A6FF9">
      <w:r w:rsidRPr="009A6FF9">
        <w:lastRenderedPageBreak/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9A6FF9" w:rsidRPr="009A6FF9" w:rsidRDefault="009A6FF9" w:rsidP="009A6FF9">
      <w:r w:rsidRPr="009A6FF9">
        <w:t xml:space="preserve">проект решения содержит изменения, цель которых – привести Решение Екатеринбургской городской Думы </w:t>
      </w:r>
      <w:r w:rsidRPr="001E5443">
        <w:t>от 20.12.2011 № 86/51</w:t>
      </w:r>
      <w:r>
        <w:t>,</w:t>
      </w:r>
      <w:r w:rsidRPr="001E5443">
        <w:t xml:space="preserve"> определя</w:t>
      </w:r>
      <w:r>
        <w:t>ющее</w:t>
      </w:r>
      <w:r w:rsidRPr="001E5443">
        <w:t xml:space="preserve"> порядок подготовки и принятия решений о передаче религиозным организациям имущества религиозного назначения, находящегося в собственности муниципального образования «город Екатеринбург»</w:t>
      </w:r>
      <w:r w:rsidRPr="009A6FF9">
        <w:t xml:space="preserve"> в соответствие с Решением Екатеринбургской городской Думы </w:t>
      </w:r>
      <w:r>
        <w:t>от 13.06.2006 № 51/26 «Об утверждении Положения «О Департаменте по управлению муниципальным имуществом»</w:t>
      </w:r>
      <w:r w:rsidRPr="009A6FF9">
        <w:t>.</w:t>
      </w:r>
    </w:p>
    <w:p w:rsidR="009A6FF9" w:rsidRPr="009A6FF9" w:rsidRDefault="009A6FF9" w:rsidP="009A6FF9">
      <w:r w:rsidRPr="009A6FF9">
        <w:t xml:space="preserve">Муниципальное регулирование проекта решения Екатеринбургской городской Думы «О внесении изменений в Решение Екатеринбургской городской Думы </w:t>
      </w:r>
      <w:r w:rsidRPr="001E5443">
        <w:t>от 20.12.2011 № 86/51</w:t>
      </w:r>
      <w:r>
        <w:t>,</w:t>
      </w:r>
      <w:r w:rsidRPr="001E5443">
        <w:t xml:space="preserve"> определя</w:t>
      </w:r>
      <w:r>
        <w:t>ющее</w:t>
      </w:r>
      <w:r w:rsidRPr="001E5443">
        <w:t xml:space="preserve"> порядок подготовки и принятия решений о передаче религиозным организациям имущества религиозного назначения, находящегося в собственности муниципального образования «город Екатеринбург»</w:t>
      </w:r>
      <w:r w:rsidRPr="009A6FF9">
        <w:t xml:space="preserve"> затронет права и обязанности Департамента по упра</w:t>
      </w:r>
      <w:r w:rsidR="002F7B02">
        <w:t>влению муниципальным имуществом, а также Комитета по жилищной политике в части распределения полномочий по подготовке документов, необходимых для передачи религиозным организациям имущества религиозного назначения в соответствии с функциональными обязанностями данных подразделений Администрации города Екатеринбурга</w:t>
      </w:r>
      <w:r w:rsidRPr="009A6FF9">
        <w:t>.</w:t>
      </w:r>
    </w:p>
    <w:p w:rsidR="009A6FF9" w:rsidRPr="009A6FF9" w:rsidRDefault="009A6FF9" w:rsidP="009A6FF9">
      <w:r w:rsidRPr="009A6FF9">
        <w:t>Права и обязанности субъектов предпринимательства затронуты не будут.</w:t>
      </w:r>
    </w:p>
    <w:p w:rsidR="009A6FF9" w:rsidRPr="009A6FF9" w:rsidRDefault="009A6FF9" w:rsidP="009A6FF9">
      <w:r w:rsidRPr="009A6FF9">
        <w:t xml:space="preserve">В связи с принятием документа потребуется </w:t>
      </w:r>
      <w:r w:rsidR="00584BBB">
        <w:t>разработка административного регламента, устанавливающего порядок предоставления муниципальной услуги по передаче жилых помещений религиозным организациям</w:t>
      </w:r>
      <w:r w:rsidRPr="009A6FF9">
        <w:t>.</w:t>
      </w:r>
    </w:p>
    <w:p w:rsidR="009A6FF9" w:rsidRPr="009A6FF9" w:rsidRDefault="009A6FF9" w:rsidP="009A6FF9">
      <w:r w:rsidRPr="009A6FF9">
        <w:t>Документ разработан Департаментом по управлению муниципальным имуществом.</w:t>
      </w:r>
    </w:p>
    <w:p w:rsidR="0038326D" w:rsidRDefault="0038326D" w:rsidP="0038326D"/>
    <w:sectPr w:rsidR="0038326D" w:rsidSect="00D409D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C3" w:rsidRDefault="00B11BC3" w:rsidP="00D409D2">
      <w:r>
        <w:separator/>
      </w:r>
    </w:p>
  </w:endnote>
  <w:endnote w:type="continuationSeparator" w:id="0">
    <w:p w:rsidR="00B11BC3" w:rsidRDefault="00B11BC3" w:rsidP="00D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C3" w:rsidRDefault="00B11BC3" w:rsidP="00D409D2">
      <w:r>
        <w:separator/>
      </w:r>
    </w:p>
  </w:footnote>
  <w:footnote w:type="continuationSeparator" w:id="0">
    <w:p w:rsidR="00B11BC3" w:rsidRDefault="00B11BC3" w:rsidP="00D4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029695"/>
      <w:docPartObj>
        <w:docPartGallery w:val="Page Numbers (Top of Page)"/>
        <w:docPartUnique/>
      </w:docPartObj>
    </w:sdtPr>
    <w:sdtEndPr/>
    <w:sdtContent>
      <w:p w:rsidR="00D409D2" w:rsidRDefault="00D409D2" w:rsidP="00D409D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4"/>
    <w:rsid w:val="001E5443"/>
    <w:rsid w:val="002F7B02"/>
    <w:rsid w:val="0038326D"/>
    <w:rsid w:val="004709D4"/>
    <w:rsid w:val="004E666F"/>
    <w:rsid w:val="00584BBB"/>
    <w:rsid w:val="008043FF"/>
    <w:rsid w:val="009065EF"/>
    <w:rsid w:val="009A6FF9"/>
    <w:rsid w:val="00B11BC3"/>
    <w:rsid w:val="00B53BFB"/>
    <w:rsid w:val="00C82743"/>
    <w:rsid w:val="00D409D2"/>
    <w:rsid w:val="00D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3A29"/>
  <w15:chartTrackingRefBased/>
  <w15:docId w15:val="{8BF1D2C8-FBEB-4110-8A47-3E9B443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9D2"/>
  </w:style>
  <w:style w:type="paragraph" w:styleId="a5">
    <w:name w:val="footer"/>
    <w:basedOn w:val="a"/>
    <w:link w:val="a6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5</cp:revision>
  <dcterms:created xsi:type="dcterms:W3CDTF">2017-05-11T05:58:00Z</dcterms:created>
  <dcterms:modified xsi:type="dcterms:W3CDTF">2017-09-05T05:01:00Z</dcterms:modified>
</cp:coreProperties>
</file>