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91A" w:rsidRPr="00B2391A" w:rsidRDefault="00B2391A" w:rsidP="00B239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91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12378558" wp14:editId="770331F8">
            <wp:extent cx="634365" cy="589915"/>
            <wp:effectExtent l="0" t="0" r="0" b="635"/>
            <wp:docPr id="1" name="Рисунок 1" descr="ektr-pol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ktr-pol-0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contrast="6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65" cy="589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391A" w:rsidRPr="00B2391A" w:rsidRDefault="00B2391A" w:rsidP="00B239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39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B2391A" w:rsidRPr="00B2391A" w:rsidRDefault="00B2391A" w:rsidP="00B239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39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ЕКАТЕРИНБУРГСКАЯ ГОРОДСКАЯ ДУМА</w:t>
      </w:r>
    </w:p>
    <w:p w:rsidR="00B2391A" w:rsidRPr="00B2391A" w:rsidRDefault="00B2391A" w:rsidP="00B2391A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39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ШЕСТОЙ СОЗЫВ</w:t>
      </w:r>
    </w:p>
    <w:p w:rsidR="00B2391A" w:rsidRPr="00B2391A" w:rsidRDefault="00B2391A" w:rsidP="00B2391A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6"/>
          <w:szCs w:val="26"/>
          <w:lang w:eastAsia="ru-RU"/>
        </w:rPr>
      </w:pPr>
      <w:r w:rsidRPr="00B2391A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  <w:lang w:eastAsia="ru-RU"/>
        </w:rPr>
        <w:t>заседание</w:t>
      </w:r>
    </w:p>
    <w:p w:rsidR="00B2391A" w:rsidRPr="00B2391A" w:rsidRDefault="00B2391A" w:rsidP="00B2391A">
      <w:pPr>
        <w:keepNext/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 w:rsidRPr="00B2391A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Проект</w:t>
      </w:r>
    </w:p>
    <w:p w:rsidR="00B2391A" w:rsidRPr="00B2391A" w:rsidRDefault="00B2391A" w:rsidP="00B2391A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  <w:r w:rsidRPr="00B2391A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>РЕШЕНИЕ № </w:t>
      </w:r>
    </w:p>
    <w:p w:rsidR="00B2391A" w:rsidRPr="00B2391A" w:rsidRDefault="00B2391A" w:rsidP="00B239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91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B23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B2391A" w:rsidRPr="00B2391A" w:rsidRDefault="00B2391A" w:rsidP="00B2391A">
      <w:pPr>
        <w:widowControl w:val="0"/>
        <w:autoSpaceDE w:val="0"/>
        <w:autoSpaceDN w:val="0"/>
        <w:adjustRightInd w:val="0"/>
        <w:spacing w:after="0" w:line="240" w:lineRule="auto"/>
        <w:ind w:right="-9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91A">
        <w:rPr>
          <w:rFonts w:ascii="Times New Roman" w:eastAsia="Times New Roman" w:hAnsi="Times New Roman" w:cs="Times New Roman"/>
          <w:sz w:val="28"/>
          <w:szCs w:val="28"/>
          <w:lang w:eastAsia="ru-RU"/>
        </w:rPr>
        <w:t>г. Екатеринбург</w:t>
      </w:r>
    </w:p>
    <w:p w:rsidR="00B2391A" w:rsidRPr="00B2391A" w:rsidRDefault="00B2391A" w:rsidP="00B239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2391A" w:rsidRPr="00B2391A" w:rsidRDefault="00B2391A" w:rsidP="00B2391A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B2391A" w:rsidRPr="00B2391A" w:rsidRDefault="00B2391A" w:rsidP="00B2391A">
      <w:pPr>
        <w:widowControl w:val="0"/>
        <w:autoSpaceDE w:val="0"/>
        <w:autoSpaceDN w:val="0"/>
        <w:adjustRightInd w:val="0"/>
        <w:spacing w:after="0" w:line="240" w:lineRule="auto"/>
        <w:ind w:right="510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39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Решение Екатеринбургской городской Думы от 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 апреля 2009</w:t>
      </w:r>
      <w:r w:rsidRPr="00B239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          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 «Об утверждении Положения «О проведении в Екатеринбургской городской Думе антикоррупционной экспертизы муниципальных нормативных правовых актов и проектов муниципальных нормативных правовых актов</w:t>
      </w:r>
      <w:r w:rsidRPr="00B239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B2391A" w:rsidRPr="00B2391A" w:rsidRDefault="00B2391A" w:rsidP="00B2391A">
      <w:pPr>
        <w:widowControl w:val="0"/>
        <w:autoSpaceDE w:val="0"/>
        <w:autoSpaceDN w:val="0"/>
        <w:adjustRightInd w:val="0"/>
        <w:spacing w:after="0" w:line="240" w:lineRule="auto"/>
        <w:ind w:right="5104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2391A" w:rsidRPr="00B2391A" w:rsidRDefault="00B2391A" w:rsidP="00B239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B2391A" w:rsidRPr="00B2391A" w:rsidRDefault="00B2391A" w:rsidP="002A70D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2391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 соответствии с Федеральным </w:t>
      </w:r>
      <w:hyperlink r:id="rId5" w:history="1">
        <w:r w:rsidRPr="00B2391A">
          <w:rPr>
            <w:rFonts w:ascii="Times New Roman" w:eastAsia="Times New Roman" w:hAnsi="Times New Roman" w:cs="Times New Roman"/>
            <w:bCs/>
            <w:sz w:val="26"/>
            <w:szCs w:val="26"/>
            <w:lang w:eastAsia="ru-RU"/>
          </w:rPr>
          <w:t>законом</w:t>
        </w:r>
      </w:hyperlink>
      <w:r w:rsidRPr="00B2391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B239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A049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17 июля 2009 года № 172-ФЗ «Об антикоррупционной экспертизе нормативных правовых актов и проектов нормативных правовых актов», Постановлением Правительства Российской Федерации от 26 февраля 2010 года № 96 «Об антикоррупционной экспертизе нормативных правовых актов и проектов нормативных правовых актов», </w:t>
      </w:r>
      <w:r w:rsidRPr="00B2391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руководствуясь стать</w:t>
      </w:r>
      <w:r w:rsidR="00A0490A">
        <w:rPr>
          <w:rFonts w:ascii="Times New Roman" w:eastAsia="Times New Roman" w:hAnsi="Times New Roman" w:cs="Times New Roman"/>
          <w:sz w:val="26"/>
          <w:szCs w:val="26"/>
          <w:lang w:eastAsia="ru-RU"/>
        </w:rPr>
        <w:t>ей</w:t>
      </w:r>
      <w:r w:rsidRPr="00B239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26</w:t>
      </w:r>
      <w:r w:rsidR="00A049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239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Устава муниципального образования «город Екатеринбург», </w:t>
      </w:r>
      <w:r w:rsidRPr="00B2391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Екатеринбургская городская Дума</w:t>
      </w:r>
    </w:p>
    <w:p w:rsidR="00B2391A" w:rsidRPr="00B2391A" w:rsidRDefault="00B2391A" w:rsidP="002A70D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B2391A" w:rsidRPr="00B2391A" w:rsidRDefault="00B2391A" w:rsidP="002A70D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2391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РЕШИЛА:</w:t>
      </w:r>
    </w:p>
    <w:p w:rsidR="00B2391A" w:rsidRPr="00B2391A" w:rsidRDefault="00B2391A" w:rsidP="002A70D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B2391A" w:rsidRPr="00B2391A" w:rsidRDefault="00B2391A" w:rsidP="002A70D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39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1.Внести в Решение Екатеринбургской городской Думы от </w:t>
      </w:r>
      <w:r w:rsidR="00581E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28 апреля 2009 года № 14 </w:t>
      </w:r>
      <w:r w:rsidRPr="00B2391A">
        <w:rPr>
          <w:rFonts w:ascii="Times New Roman" w:eastAsia="Times New Roman" w:hAnsi="Times New Roman" w:cs="Times New Roman"/>
          <w:sz w:val="26"/>
          <w:szCs w:val="26"/>
          <w:lang w:eastAsia="ru-RU"/>
        </w:rPr>
        <w:t>«Об утверждении Положения «О</w:t>
      </w:r>
      <w:r w:rsidR="00581E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проведении в Екатеринбургской городской Думе антикоррупционной экспертизы муниципальных нормативных правовых актов и проектов муниципальных нормативных правовых актов» с </w:t>
      </w:r>
      <w:r w:rsidR="007025ED">
        <w:rPr>
          <w:rFonts w:ascii="Times New Roman" w:eastAsia="Times New Roman" w:hAnsi="Times New Roman" w:cs="Times New Roman"/>
          <w:sz w:val="26"/>
          <w:szCs w:val="26"/>
          <w:lang w:eastAsia="ru-RU"/>
        </w:rPr>
        <w:t>изменениями, внесенными Решениями</w:t>
      </w:r>
      <w:r w:rsidR="00581E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Екат</w:t>
      </w:r>
      <w:r w:rsidR="007025ED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581ED6">
        <w:rPr>
          <w:rFonts w:ascii="Times New Roman" w:eastAsia="Times New Roman" w:hAnsi="Times New Roman" w:cs="Times New Roman"/>
          <w:sz w:val="26"/>
          <w:szCs w:val="26"/>
          <w:lang w:eastAsia="ru-RU"/>
        </w:rPr>
        <w:t>ринбург</w:t>
      </w:r>
      <w:r w:rsidR="007025ED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581ED6">
        <w:rPr>
          <w:rFonts w:ascii="Times New Roman" w:eastAsia="Times New Roman" w:hAnsi="Times New Roman" w:cs="Times New Roman"/>
          <w:sz w:val="26"/>
          <w:szCs w:val="26"/>
          <w:lang w:eastAsia="ru-RU"/>
        </w:rPr>
        <w:t>кой</w:t>
      </w:r>
      <w:r w:rsidR="007025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городской Думы от 22 сентября 2009 года № 26, от 13 апреля 2010 года № 17, от 26 апреля 2011 года № </w:t>
      </w:r>
      <w:proofErr w:type="gramStart"/>
      <w:r w:rsidR="007025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49, </w:t>
      </w:r>
      <w:r w:rsidRPr="00B239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proofErr w:type="gramEnd"/>
      <w:r w:rsidRPr="00B2391A">
        <w:rPr>
          <w:rFonts w:ascii="Times New Roman" w:eastAsia="Times New Roman" w:hAnsi="Times New Roman" w:cs="Times New Roman"/>
          <w:sz w:val="26"/>
          <w:szCs w:val="26"/>
          <w:lang w:eastAsia="ru-RU"/>
        </w:rPr>
        <w:t>далее – Решение) следующие изменения:</w:t>
      </w:r>
    </w:p>
    <w:p w:rsidR="00B2391A" w:rsidRDefault="00B2391A" w:rsidP="00AA06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39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1) </w:t>
      </w:r>
      <w:r w:rsidR="00C35C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пункт 1 Приложения 1 «Положение «О проведении в Екатеринбургской </w:t>
      </w:r>
      <w:r w:rsidR="00F264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городской Думе антикоррупционной экспертизы муниципальных нормативных правовых актов и проектов муниципальных нормативных правовых актов» к Решению (далее – Положение) </w:t>
      </w:r>
      <w:r w:rsidR="001E77F0">
        <w:rPr>
          <w:rFonts w:ascii="Times New Roman" w:eastAsia="Times New Roman" w:hAnsi="Times New Roman" w:cs="Times New Roman"/>
          <w:sz w:val="26"/>
          <w:szCs w:val="26"/>
          <w:lang w:eastAsia="ru-RU"/>
        </w:rPr>
        <w:t>изложить в следующей редакции:</w:t>
      </w:r>
    </w:p>
    <w:p w:rsidR="001E77F0" w:rsidRDefault="001E77F0" w:rsidP="00AA06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«1. </w:t>
      </w:r>
      <w:r w:rsidR="00FB5C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Настоящее Положение  в соответствии с Федеральным законом от 17 июля </w:t>
      </w:r>
      <w:r w:rsidR="00FB5C6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2009 года № 172-ФЗ «Об антикоррупционной экспертизе нормативных правовых актов и проектов нормативных правовых актов», Постановлением Правительства Российской Федерации от 26 февраля 2010 года № 96 «Об антикоррупционной экспертизе нормативных правовых актов и проектов нормативных правовых актов»</w:t>
      </w:r>
      <w:r w:rsidR="00A70E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– Постановление от 26 февраля 2010 года № 96)</w:t>
      </w:r>
      <w:r w:rsidR="00FB5C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77A4E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определяет порядок проведения антикоррупционной экспертизы муниципальных нормативных правовых актов, принятых Екатеринбургской городской Думой</w:t>
      </w:r>
      <w:r w:rsidR="007B3E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– муниципальные нормативные правовые акты)</w:t>
      </w:r>
      <w:r w:rsidR="00077A4E">
        <w:rPr>
          <w:rFonts w:ascii="Times New Roman" w:eastAsia="Times New Roman" w:hAnsi="Times New Roman" w:cs="Times New Roman"/>
          <w:sz w:val="26"/>
          <w:szCs w:val="26"/>
          <w:lang w:eastAsia="ru-RU"/>
        </w:rPr>
        <w:t>, проектов муниципальных нормативных правовых актов, внесенных на рассмотрение Екатеринбургской городской Думы</w:t>
      </w:r>
      <w:r w:rsidR="007B3E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– проекты муниципальных нормативных правовых  актов)</w:t>
      </w:r>
      <w:r w:rsidR="00077A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а также организацию проведения независимой антикоррупционной экспертизы </w:t>
      </w:r>
      <w:r w:rsidR="007B3E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муниципальных </w:t>
      </w:r>
      <w:r w:rsidR="00077A4E">
        <w:rPr>
          <w:rFonts w:ascii="Times New Roman" w:eastAsia="Times New Roman" w:hAnsi="Times New Roman" w:cs="Times New Roman"/>
          <w:sz w:val="26"/>
          <w:szCs w:val="26"/>
          <w:lang w:eastAsia="ru-RU"/>
        </w:rPr>
        <w:t>нор</w:t>
      </w:r>
      <w:r w:rsidR="007B3E25">
        <w:rPr>
          <w:rFonts w:ascii="Times New Roman" w:eastAsia="Times New Roman" w:hAnsi="Times New Roman" w:cs="Times New Roman"/>
          <w:sz w:val="26"/>
          <w:szCs w:val="26"/>
          <w:lang w:eastAsia="ru-RU"/>
        </w:rPr>
        <w:t>мативных правовых актов, проектов муниципальных нормативных правовых актов.»;</w:t>
      </w:r>
    </w:p>
    <w:p w:rsidR="007B3E25" w:rsidRDefault="007B3E25" w:rsidP="00AA06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2) пункт 2 Положения </w:t>
      </w:r>
      <w:r w:rsidR="00A2513E">
        <w:rPr>
          <w:rFonts w:ascii="Times New Roman" w:eastAsia="Times New Roman" w:hAnsi="Times New Roman" w:cs="Times New Roman"/>
          <w:sz w:val="26"/>
          <w:szCs w:val="26"/>
          <w:lang w:eastAsia="ru-RU"/>
        </w:rPr>
        <w:t>изложить в следующей редакции:</w:t>
      </w:r>
    </w:p>
    <w:p w:rsidR="00FF372F" w:rsidRDefault="00A2513E" w:rsidP="00AA06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В Екатеринбургской городской Думе осуществляются внутренняя антикоррупционная экспертиза и независимая антикоррупционная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экспертиза  муниципальных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нормативных правовых актов, проектов муниципальных нормативных правовых актов.;</w:t>
      </w:r>
    </w:p>
    <w:p w:rsidR="0021077F" w:rsidRDefault="007B3E25" w:rsidP="00AA06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3) </w:t>
      </w:r>
      <w:r w:rsidR="002107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наименование Главы </w:t>
      </w:r>
      <w:r w:rsidR="00A2513E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2107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Положения изложить в следующей редакции:</w:t>
      </w:r>
    </w:p>
    <w:p w:rsidR="00FF372F" w:rsidRDefault="0021077F" w:rsidP="002A70D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«Глава </w:t>
      </w:r>
      <w:r w:rsidR="00A2513E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F600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70E5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Проведение</w:t>
      </w:r>
      <w:r w:rsidR="00A251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6000A">
        <w:rPr>
          <w:rFonts w:ascii="Times New Roman" w:eastAsia="Times New Roman" w:hAnsi="Times New Roman" w:cs="Times New Roman"/>
          <w:sz w:val="26"/>
          <w:szCs w:val="26"/>
          <w:lang w:eastAsia="ru-RU"/>
        </w:rPr>
        <w:t>антикоррупционной экспертизы,</w:t>
      </w:r>
      <w:r w:rsidR="00A251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организация проведения</w:t>
      </w:r>
      <w:r w:rsidR="00A2513E" w:rsidRPr="00A251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2513E">
        <w:rPr>
          <w:rFonts w:ascii="Times New Roman" w:eastAsia="Times New Roman" w:hAnsi="Times New Roman" w:cs="Times New Roman"/>
          <w:sz w:val="26"/>
          <w:szCs w:val="26"/>
          <w:lang w:eastAsia="ru-RU"/>
        </w:rPr>
        <w:t>независимой антикоррупционной экспертизы</w:t>
      </w:r>
      <w:r w:rsidR="00F6000A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2F1AF2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2F1AF2" w:rsidRDefault="002F1AF2" w:rsidP="00AA06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4) пункт 3 Положения изложить в следующей редакции:</w:t>
      </w:r>
    </w:p>
    <w:p w:rsidR="002F1AF2" w:rsidRDefault="002F1AF2" w:rsidP="00AA06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«3. Антикоррупционная экспертиза муниципальных нормативных правовых актов и проектов муниципальных нормативных правовых актов проводится в целях выявления в них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коррупциогенных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факторов</w:t>
      </w:r>
      <w:r w:rsidR="004336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их последующего устранения.</w:t>
      </w:r>
    </w:p>
    <w:p w:rsidR="0043364E" w:rsidRDefault="0043364E" w:rsidP="00AA06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Коррупциогенными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факторами являются положения </w:t>
      </w:r>
      <w:r>
        <w:rPr>
          <w:rFonts w:ascii="Times New Roman" w:hAnsi="Times New Roman" w:cs="Times New Roman"/>
          <w:sz w:val="26"/>
          <w:szCs w:val="26"/>
        </w:rPr>
        <w:t xml:space="preserve">нормативных правовых актов (проектов нормативных правовых актов), устанавливающие для </w:t>
      </w:r>
      <w:proofErr w:type="spellStart"/>
      <w:r>
        <w:rPr>
          <w:rFonts w:ascii="Times New Roman" w:hAnsi="Times New Roman" w:cs="Times New Roman"/>
          <w:sz w:val="26"/>
          <w:szCs w:val="26"/>
        </w:rPr>
        <w:t>правоприменителя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необоснованно широкие пределы усмотрения или возможность необоснованного применения исключений из общих правил, а также положения, содержащие неопределенные, трудновыполнимые и (или) обременительные требования к гражданам и организациям и тем самым создающие условия для проявления коррупции.</w:t>
      </w:r>
      <w:r w:rsidR="00930840">
        <w:rPr>
          <w:rFonts w:ascii="Times New Roman" w:hAnsi="Times New Roman" w:cs="Times New Roman"/>
          <w:sz w:val="26"/>
          <w:szCs w:val="26"/>
        </w:rPr>
        <w:t>»;</w:t>
      </w:r>
    </w:p>
    <w:p w:rsidR="00AA0661" w:rsidRDefault="00A2513E" w:rsidP="00AA06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5) </w:t>
      </w:r>
      <w:r w:rsidR="00FF372F">
        <w:rPr>
          <w:rFonts w:ascii="Times New Roman" w:hAnsi="Times New Roman" w:cs="Times New Roman"/>
          <w:sz w:val="26"/>
          <w:szCs w:val="26"/>
        </w:rPr>
        <w:t>пункт 4 Положения изложить в следующей редакции:</w:t>
      </w:r>
    </w:p>
    <w:p w:rsidR="00AA0661" w:rsidRDefault="00FF372F" w:rsidP="00AA06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«4. Антикоррупционная экспертиза муниципальных нормативных правовых актов и проектов муниципальных нормативных правовых актов проводится в соответствии с методикой, утвержденной </w:t>
      </w:r>
      <w:r w:rsidR="002A70DB">
        <w:rPr>
          <w:rFonts w:ascii="Times New Roman" w:hAnsi="Times New Roman" w:cs="Times New Roman"/>
          <w:sz w:val="26"/>
          <w:szCs w:val="26"/>
        </w:rPr>
        <w:t xml:space="preserve">Постановлением </w:t>
      </w:r>
      <w:r>
        <w:rPr>
          <w:rFonts w:ascii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26 февраля 2010 года № 96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.»;</w:t>
      </w:r>
    </w:p>
    <w:p w:rsidR="00ED132B" w:rsidRPr="00AA0661" w:rsidRDefault="002A70DB" w:rsidP="00AA06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ED132B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CF61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04DA0">
        <w:rPr>
          <w:rFonts w:ascii="Times New Roman" w:eastAsia="Times New Roman" w:hAnsi="Times New Roman" w:cs="Times New Roman"/>
          <w:sz w:val="26"/>
          <w:szCs w:val="26"/>
          <w:lang w:eastAsia="ru-RU"/>
        </w:rPr>
        <w:t>пункт 6 Положения изложить в следующей редакции:</w:t>
      </w:r>
    </w:p>
    <w:p w:rsidR="00704DA0" w:rsidRDefault="00704DA0" w:rsidP="00AA06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«6. Независимая антикоррупционная экспертиза проводится юридическими лицами и физическими лицами, аккредитованными Министерством юстиции Российской </w:t>
      </w:r>
      <w:r w:rsidR="007D4E5C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Федерации в качестве экспертов по проведению независимой антикоррупционной экспертизы нормативных правовых актов и проектов нормативных правовых актов.</w:t>
      </w:r>
    </w:p>
    <w:p w:rsidR="007D4E5C" w:rsidRDefault="007D4E5C" w:rsidP="00AA06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целях обеспечения возможности проведения независимой антикоррупционной экспертизы </w:t>
      </w:r>
      <w:r w:rsidR="00886A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проектов муниципальных нормативных правовых актов тексты указанных проектов размещаются на </w:t>
      </w:r>
      <w:r w:rsidR="00886A22" w:rsidRPr="00B2391A">
        <w:rPr>
          <w:rFonts w:ascii="Times New Roman" w:eastAsia="Times New Roman" w:hAnsi="Times New Roman" w:cs="Times New Roman"/>
          <w:sz w:val="26"/>
          <w:szCs w:val="26"/>
          <w:lang w:eastAsia="ru-RU"/>
        </w:rPr>
        <w:t>официальном сайте Екатеринбургской городской Думы в информационно-телекоммуникационной сети «Интернет» (</w:t>
      </w:r>
      <w:hyperlink r:id="rId6" w:history="1">
        <w:r w:rsidR="00886A22" w:rsidRPr="00B2391A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val="en-US" w:eastAsia="ru-RU"/>
          </w:rPr>
          <w:t>www</w:t>
        </w:r>
        <w:r w:rsidR="00886A22" w:rsidRPr="00B2391A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.</w:t>
        </w:r>
        <w:proofErr w:type="spellStart"/>
        <w:r w:rsidR="00886A22" w:rsidRPr="00B2391A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val="en-US" w:eastAsia="ru-RU"/>
          </w:rPr>
          <w:t>egd</w:t>
        </w:r>
        <w:proofErr w:type="spellEnd"/>
        <w:r w:rsidR="00886A22" w:rsidRPr="00B2391A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.</w:t>
        </w:r>
        <w:proofErr w:type="spellStart"/>
        <w:r w:rsidR="00886A22" w:rsidRPr="00B2391A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val="en-US" w:eastAsia="ru-RU"/>
          </w:rPr>
          <w:t>ru</w:t>
        </w:r>
        <w:proofErr w:type="spellEnd"/>
      </w:hyperlink>
      <w:r w:rsidR="00886A22" w:rsidRPr="00B2391A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886A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соответствии с Решением Екатеринбургской городской </w:t>
      </w:r>
      <w:r w:rsidR="00886A22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Думы от 22 декабря 2009 года № 43 «Об утверждении Положения «Об обеспечении доступа к информации о деятельности Екатеринбургской городской Думы».</w:t>
      </w:r>
    </w:p>
    <w:p w:rsidR="00C86AE6" w:rsidRDefault="005A5FF0" w:rsidP="00AA06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Результаты независимой антикоррупционной экспертизы отражаются в заключении по форме, утверждаемой Министерством юстиции Российской Федерации.</w:t>
      </w:r>
      <w:r w:rsidR="008D01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Заключение, составленное по результатам независимой антикоррупционной экспертизы, направляется в Екатеринбургскую городскую Думу на бумажном носителе и (или) в форме электронного документа на адрес электронной почты: </w:t>
      </w:r>
      <w:hyperlink r:id="rId7" w:history="1">
        <w:r w:rsidR="008D01A1" w:rsidRPr="00A55414">
          <w:rPr>
            <w:rStyle w:val="a3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org</w:t>
        </w:r>
        <w:r w:rsidR="008D01A1" w:rsidRPr="00A55414">
          <w:rPr>
            <w:rStyle w:val="a3"/>
            <w:rFonts w:ascii="Times New Roman" w:eastAsia="Times New Roman" w:hAnsi="Times New Roman" w:cs="Times New Roman"/>
            <w:sz w:val="26"/>
            <w:szCs w:val="26"/>
            <w:lang w:eastAsia="ru-RU"/>
          </w:rPr>
          <w:t>@</w:t>
        </w:r>
        <w:proofErr w:type="spellStart"/>
        <w:r w:rsidR="008D01A1" w:rsidRPr="00A55414">
          <w:rPr>
            <w:rStyle w:val="a3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egd</w:t>
        </w:r>
        <w:proofErr w:type="spellEnd"/>
        <w:r w:rsidR="008D01A1" w:rsidRPr="00A55414">
          <w:rPr>
            <w:rStyle w:val="a3"/>
            <w:rFonts w:ascii="Times New Roman" w:eastAsia="Times New Roman" w:hAnsi="Times New Roman" w:cs="Times New Roman"/>
            <w:sz w:val="26"/>
            <w:szCs w:val="26"/>
            <w:lang w:eastAsia="ru-RU"/>
          </w:rPr>
          <w:t>.</w:t>
        </w:r>
        <w:proofErr w:type="spellStart"/>
        <w:r w:rsidR="008D01A1" w:rsidRPr="00A55414">
          <w:rPr>
            <w:rStyle w:val="a3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ru</w:t>
        </w:r>
        <w:proofErr w:type="spellEnd"/>
      </w:hyperlink>
      <w:r w:rsidR="008D01A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70E5F" w:rsidRDefault="00D91F5F" w:rsidP="00AA06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Заключение по результатам независимой антикоррупционной экспертизы носит рекомендательный характер</w:t>
      </w:r>
      <w:r w:rsidR="009027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подлежит </w:t>
      </w:r>
      <w:r w:rsidR="0009683A">
        <w:rPr>
          <w:rFonts w:ascii="Times New Roman" w:eastAsia="Times New Roman" w:hAnsi="Times New Roman" w:cs="Times New Roman"/>
          <w:sz w:val="26"/>
          <w:szCs w:val="26"/>
          <w:lang w:eastAsia="ru-RU"/>
        </w:rPr>
        <w:t>обязательному рассмотрению Екатеринбургской городской Думой в тридцатидневный срок со дня его получения.</w:t>
      </w:r>
    </w:p>
    <w:p w:rsidR="008D01A1" w:rsidRDefault="00A70E5F" w:rsidP="00AA06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Постановлением</w:t>
      </w:r>
      <w:r w:rsidRPr="00A70E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от 26 февраля 2010 года № 96 п</w:t>
      </w:r>
      <w:r w:rsidR="000968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</w:t>
      </w:r>
      <w:r w:rsidR="002821BE">
        <w:rPr>
          <w:rFonts w:ascii="Times New Roman" w:eastAsia="Times New Roman" w:hAnsi="Times New Roman" w:cs="Times New Roman"/>
          <w:sz w:val="26"/>
          <w:szCs w:val="26"/>
          <w:lang w:eastAsia="ru-RU"/>
        </w:rPr>
        <w:t>итогам</w:t>
      </w:r>
      <w:r w:rsidR="000968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рассмотрения</w:t>
      </w:r>
      <w:r w:rsidR="002821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заключения, составленного</w:t>
      </w:r>
      <w:r w:rsidR="002821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результатам независимой антикоррупционной экспертизы</w:t>
      </w:r>
      <w:r w:rsidR="002821BE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968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гражданину или организации, проводившим независимую антикоррупционную экспертизу, направляется мотивированный ответ, за исключением случаев, когда в заключении по результатам независимой антикоррупционной экспертизы </w:t>
      </w:r>
      <w:r w:rsidR="002B4C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отсутствует информация о выявленных </w:t>
      </w:r>
      <w:proofErr w:type="spellStart"/>
      <w:r w:rsidR="002B4C69">
        <w:rPr>
          <w:rFonts w:ascii="Times New Roman" w:eastAsia="Times New Roman" w:hAnsi="Times New Roman" w:cs="Times New Roman"/>
          <w:sz w:val="26"/>
          <w:szCs w:val="26"/>
          <w:lang w:eastAsia="ru-RU"/>
        </w:rPr>
        <w:t>коррупциогенных</w:t>
      </w:r>
      <w:proofErr w:type="spellEnd"/>
      <w:r w:rsidR="002B4C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факторах, или предложения о способе устранения выявленных </w:t>
      </w:r>
      <w:proofErr w:type="spellStart"/>
      <w:r w:rsidR="002B4C69">
        <w:rPr>
          <w:rFonts w:ascii="Times New Roman" w:eastAsia="Times New Roman" w:hAnsi="Times New Roman" w:cs="Times New Roman"/>
          <w:sz w:val="26"/>
          <w:szCs w:val="26"/>
          <w:lang w:eastAsia="ru-RU"/>
        </w:rPr>
        <w:t>коррупциогенных</w:t>
      </w:r>
      <w:proofErr w:type="spellEnd"/>
      <w:r w:rsidR="002B4C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факторов.</w:t>
      </w:r>
      <w:r w:rsidR="007871A9">
        <w:rPr>
          <w:rFonts w:ascii="Times New Roman" w:eastAsia="Times New Roman" w:hAnsi="Times New Roman" w:cs="Times New Roman"/>
          <w:sz w:val="26"/>
          <w:szCs w:val="26"/>
          <w:lang w:eastAsia="ru-RU"/>
        </w:rPr>
        <w:t>»;</w:t>
      </w:r>
    </w:p>
    <w:p w:rsidR="002A70DB" w:rsidRDefault="002A70DB" w:rsidP="00AA06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) пункты 7, 8,</w:t>
      </w:r>
      <w:r w:rsidR="00AA0661" w:rsidRPr="00AA06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A0661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Главу 3, пункт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14 Положения признать утратившими силу;</w:t>
      </w:r>
    </w:p>
    <w:p w:rsidR="00A70E5F" w:rsidRDefault="00AA0661" w:rsidP="002A70D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090B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</w:t>
      </w:r>
      <w:r w:rsidR="00A70E5F">
        <w:rPr>
          <w:rFonts w:ascii="Times New Roman" w:eastAsia="Times New Roman" w:hAnsi="Times New Roman" w:cs="Times New Roman"/>
          <w:sz w:val="26"/>
          <w:szCs w:val="26"/>
          <w:lang w:eastAsia="ru-RU"/>
        </w:rPr>
        <w:t>наименование Главы 4 Положения изложить в следующей редакции:</w:t>
      </w:r>
    </w:p>
    <w:p w:rsidR="00A70E5F" w:rsidRDefault="00A70E5F" w:rsidP="00AA06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«Глава 4. Порядок проведения внутренней антикоррупционной экспертизы проектов муниципальных нормативных правовых актов»;</w:t>
      </w:r>
    </w:p>
    <w:p w:rsidR="00B32D8B" w:rsidRDefault="00AA0661" w:rsidP="00AA06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2447D0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B32D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пункт 12 </w:t>
      </w:r>
      <w:proofErr w:type="gramStart"/>
      <w:r w:rsidR="00B32D8B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Положения  после</w:t>
      </w:r>
      <w:proofErr w:type="gramEnd"/>
      <w:r w:rsidR="00B32D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слова «Думу» дополнить словами «при </w:t>
      </w:r>
      <w:r w:rsidR="00043071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осуществлении</w:t>
      </w:r>
      <w:r w:rsidR="00B32D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правовой экспертизы»;</w:t>
      </w:r>
    </w:p>
    <w:p w:rsidR="00D47F6B" w:rsidRDefault="00D47F6B" w:rsidP="00AA06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AA0661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) пункт 17 Положения дополнить абзацем вторым следующего содержания:</w:t>
      </w:r>
    </w:p>
    <w:p w:rsidR="00D47F6B" w:rsidRDefault="00D47F6B" w:rsidP="002A70D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«В случае, если при проведении внутренней антикоррупционной экспертизы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коррупциогенные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факторы не выявлены, это отражается в заключении, составляемом по результатам проведения внутренней антикоррупционной экспертизы.»;</w:t>
      </w:r>
    </w:p>
    <w:p w:rsidR="00090B76" w:rsidRDefault="00D47F6B" w:rsidP="00AA06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AA0661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</w:t>
      </w:r>
      <w:r w:rsidR="00B32D8B">
        <w:rPr>
          <w:rFonts w:ascii="Times New Roman" w:eastAsia="Times New Roman" w:hAnsi="Times New Roman" w:cs="Times New Roman"/>
          <w:sz w:val="26"/>
          <w:szCs w:val="26"/>
          <w:lang w:eastAsia="ru-RU"/>
        </w:rPr>
        <w:t>пункт 18 Положения изложить в следующей редакции:</w:t>
      </w:r>
    </w:p>
    <w:p w:rsidR="00C27E06" w:rsidRDefault="00C27E06" w:rsidP="00AA06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«18. Внутренняя антикоррупционная экспертиза муниципальных нормативных правовых актов проводится по поручению Главы Екатеринбурга – Председателя Екатеринбургской городской Думы, а также при проведении мониторинга их применения.»</w:t>
      </w:r>
      <w:r w:rsidR="00D47F6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2391A" w:rsidRDefault="007025ED" w:rsidP="00AA06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B2391A" w:rsidRPr="00B239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 Настоящее Решение вступает в силу со дня его </w:t>
      </w:r>
      <w:r w:rsidR="00B2391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подписания.</w:t>
      </w:r>
    </w:p>
    <w:p w:rsidR="00B2391A" w:rsidRPr="00B2391A" w:rsidRDefault="007025ED" w:rsidP="00AA06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B2391A" w:rsidRPr="00B2391A">
        <w:rPr>
          <w:rFonts w:ascii="Times New Roman" w:eastAsia="Times New Roman" w:hAnsi="Times New Roman" w:cs="Times New Roman"/>
          <w:sz w:val="26"/>
          <w:szCs w:val="26"/>
          <w:lang w:eastAsia="ru-RU"/>
        </w:rPr>
        <w:t>. Опубликовать настоящее Решение в «Вестнике Екатеринбургской городской Думы», на официальном сайте Екатеринбургской городской Думы в информационно-телекоммуникационной сети «Интернет» (</w:t>
      </w:r>
      <w:hyperlink r:id="rId8" w:history="1">
        <w:r w:rsidR="00B2391A" w:rsidRPr="00B2391A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val="en-US" w:eastAsia="ru-RU"/>
          </w:rPr>
          <w:t>www</w:t>
        </w:r>
        <w:r w:rsidR="00B2391A" w:rsidRPr="00B2391A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.</w:t>
        </w:r>
        <w:proofErr w:type="spellStart"/>
        <w:r w:rsidR="00B2391A" w:rsidRPr="00B2391A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val="en-US" w:eastAsia="ru-RU"/>
          </w:rPr>
          <w:t>egd</w:t>
        </w:r>
        <w:proofErr w:type="spellEnd"/>
        <w:r w:rsidR="00B2391A" w:rsidRPr="00B2391A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.</w:t>
        </w:r>
        <w:proofErr w:type="spellStart"/>
        <w:r w:rsidR="00B2391A" w:rsidRPr="00B2391A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val="en-US" w:eastAsia="ru-RU"/>
          </w:rPr>
          <w:t>ru</w:t>
        </w:r>
        <w:proofErr w:type="spellEnd"/>
      </w:hyperlink>
      <w:r w:rsidR="00B2391A" w:rsidRPr="00B2391A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B2391A" w:rsidRPr="00B2391A" w:rsidRDefault="007025ED" w:rsidP="00AA06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B2391A" w:rsidRPr="00B239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 Контроль исполнения настоящего Решения возложить на постоянную комиссию по </w:t>
      </w:r>
      <w:r w:rsidR="00B239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безопасности жизнедеятельности населения </w:t>
      </w:r>
      <w:r w:rsidR="00B2391A" w:rsidRPr="00B2391A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B2391A">
        <w:rPr>
          <w:rFonts w:ascii="Times New Roman" w:eastAsia="Times New Roman" w:hAnsi="Times New Roman" w:cs="Times New Roman"/>
          <w:sz w:val="26"/>
          <w:szCs w:val="26"/>
          <w:lang w:eastAsia="ru-RU"/>
        </w:rPr>
        <w:t>Мяконьких А.Г.</w:t>
      </w:r>
      <w:r w:rsidR="00B2391A" w:rsidRPr="00B2391A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</w:p>
    <w:p w:rsidR="00B2391A" w:rsidRPr="00B2391A" w:rsidRDefault="00B2391A" w:rsidP="002A70D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2391A" w:rsidRPr="00B2391A" w:rsidRDefault="00B2391A" w:rsidP="002A70D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2391A" w:rsidRPr="00B2391A" w:rsidRDefault="00B2391A" w:rsidP="00B239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2391A" w:rsidRPr="00B2391A" w:rsidRDefault="00B2391A" w:rsidP="00B239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391A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Екатеринбурга –</w:t>
      </w:r>
    </w:p>
    <w:p w:rsidR="00B2391A" w:rsidRPr="00B2391A" w:rsidRDefault="00B2391A" w:rsidP="00B239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391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 Екатеринбургской</w:t>
      </w:r>
    </w:p>
    <w:p w:rsidR="00B2391A" w:rsidRPr="00B2391A" w:rsidRDefault="00B2391A" w:rsidP="00B239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391A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городской Думы</w:t>
      </w:r>
      <w:r w:rsidRPr="00B2391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B2391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B2391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B2391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B2391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B2391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B2391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B2391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Е.В. </w:t>
      </w:r>
      <w:proofErr w:type="spellStart"/>
      <w:r w:rsidRPr="00B2391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Ройзман</w:t>
      </w:r>
      <w:proofErr w:type="spellEnd"/>
    </w:p>
    <w:p w:rsidR="00B2391A" w:rsidRPr="00B2391A" w:rsidRDefault="00B2391A" w:rsidP="00B2391A">
      <w:pPr>
        <w:widowControl w:val="0"/>
        <w:autoSpaceDE w:val="0"/>
        <w:autoSpaceDN w:val="0"/>
        <w:adjustRightInd w:val="0"/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2391A" w:rsidRPr="00B2391A" w:rsidRDefault="00B2391A" w:rsidP="00B239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B2A8E" w:rsidRDefault="00FB2A8E"/>
    <w:sectPr w:rsidR="00FB2A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E79"/>
    <w:rsid w:val="00007A36"/>
    <w:rsid w:val="00043071"/>
    <w:rsid w:val="00077A4E"/>
    <w:rsid w:val="00090B76"/>
    <w:rsid w:val="0009683A"/>
    <w:rsid w:val="000C614F"/>
    <w:rsid w:val="001B68F1"/>
    <w:rsid w:val="001E77F0"/>
    <w:rsid w:val="0021077F"/>
    <w:rsid w:val="002447D0"/>
    <w:rsid w:val="002821BE"/>
    <w:rsid w:val="0029671B"/>
    <w:rsid w:val="002A70DB"/>
    <w:rsid w:val="002B4C69"/>
    <w:rsid w:val="002D3D72"/>
    <w:rsid w:val="002F1AF2"/>
    <w:rsid w:val="00341446"/>
    <w:rsid w:val="00392E05"/>
    <w:rsid w:val="003F178A"/>
    <w:rsid w:val="0043364E"/>
    <w:rsid w:val="00446FA0"/>
    <w:rsid w:val="004D50E7"/>
    <w:rsid w:val="00581ED6"/>
    <w:rsid w:val="005A5FF0"/>
    <w:rsid w:val="006176FB"/>
    <w:rsid w:val="006D2155"/>
    <w:rsid w:val="006E2FEE"/>
    <w:rsid w:val="007025ED"/>
    <w:rsid w:val="00704DA0"/>
    <w:rsid w:val="007871A9"/>
    <w:rsid w:val="007B3E25"/>
    <w:rsid w:val="007D4E5C"/>
    <w:rsid w:val="00886A22"/>
    <w:rsid w:val="008D01A1"/>
    <w:rsid w:val="009027CA"/>
    <w:rsid w:val="00930840"/>
    <w:rsid w:val="00A0490A"/>
    <w:rsid w:val="00A2513E"/>
    <w:rsid w:val="00A70E5F"/>
    <w:rsid w:val="00AA0661"/>
    <w:rsid w:val="00B2391A"/>
    <w:rsid w:val="00B32D8B"/>
    <w:rsid w:val="00C27E06"/>
    <w:rsid w:val="00C35C0B"/>
    <w:rsid w:val="00C86AE6"/>
    <w:rsid w:val="00CF6141"/>
    <w:rsid w:val="00D47F6B"/>
    <w:rsid w:val="00D71D5F"/>
    <w:rsid w:val="00D91F5F"/>
    <w:rsid w:val="00E46E79"/>
    <w:rsid w:val="00ED132B"/>
    <w:rsid w:val="00F26429"/>
    <w:rsid w:val="00F6000A"/>
    <w:rsid w:val="00FB2A8E"/>
    <w:rsid w:val="00FB5C68"/>
    <w:rsid w:val="00FF3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0BC967-4DC3-4F86-B71D-B4365B800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01A1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E2F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E2F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gd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org@egd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gd.ru" TargetMode="External"/><Relationship Id="rId5" Type="http://schemas.openxmlformats.org/officeDocument/2006/relationships/hyperlink" Target="consultantplus://offline/ref=017A35ABD564A03B167EF11FF5527AA58478236ECDC199E44764C374F9U6Q4G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1539</TotalTime>
  <Pages>1</Pages>
  <Words>1141</Words>
  <Characters>6507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Куликова Татьяна Владимировна</dc:creator>
  <cp:keywords/>
  <dc:description/>
  <cp:lastModifiedBy>Куликова Татьяна Владимировна</cp:lastModifiedBy>
  <cp:revision>20</cp:revision>
  <cp:lastPrinted>2018-01-11T05:24:00Z</cp:lastPrinted>
  <dcterms:created xsi:type="dcterms:W3CDTF">2017-12-25T05:43:00Z</dcterms:created>
  <dcterms:modified xsi:type="dcterms:W3CDTF">2018-01-11T05:31:00Z</dcterms:modified>
</cp:coreProperties>
</file>