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2"/>
        <w:gridCol w:w="4846"/>
      </w:tblGrid>
      <w:tr w:rsidR="0018627C" w:rsidTr="0018627C">
        <w:tc>
          <w:tcPr>
            <w:tcW w:w="4927" w:type="dxa"/>
          </w:tcPr>
          <w:p w:rsidR="0018627C" w:rsidRDefault="0018627C" w:rsidP="000E1106">
            <w:pPr>
              <w:widowControl w:val="0"/>
              <w:ind w:firstLine="0"/>
            </w:pPr>
          </w:p>
        </w:tc>
        <w:tc>
          <w:tcPr>
            <w:tcW w:w="4927" w:type="dxa"/>
          </w:tcPr>
          <w:p w:rsidR="0018627C" w:rsidRDefault="0018627C" w:rsidP="000E1106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18627C" w:rsidRDefault="0018627C" w:rsidP="000E1106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18627C" w:rsidRDefault="0018627C" w:rsidP="00DA2A02">
            <w:pPr>
              <w:widowControl w:val="0"/>
              <w:ind w:firstLine="0"/>
            </w:pPr>
            <w:r>
              <w:t xml:space="preserve">от </w:t>
            </w:r>
            <w:r w:rsidR="00DA2A02">
              <w:t xml:space="preserve">   05.05.2017</w:t>
            </w:r>
            <w:r>
              <w:t xml:space="preserve"> </w:t>
            </w:r>
            <w:r w:rsidR="00DA2A02">
              <w:t xml:space="preserve">   </w:t>
            </w:r>
            <w:r>
              <w:t xml:space="preserve">№ </w:t>
            </w:r>
            <w:r w:rsidR="00DA2A02">
              <w:t xml:space="preserve">   738</w:t>
            </w:r>
            <w:bookmarkStart w:id="0" w:name="_GoBack"/>
            <w:bookmarkEnd w:id="0"/>
          </w:p>
        </w:tc>
      </w:tr>
    </w:tbl>
    <w:p w:rsidR="009E2B2B" w:rsidRDefault="009E2B2B" w:rsidP="000E1106">
      <w:pPr>
        <w:widowControl w:val="0"/>
        <w:ind w:firstLine="0"/>
      </w:pPr>
    </w:p>
    <w:p w:rsidR="0018627C" w:rsidRDefault="0018627C" w:rsidP="000E1106">
      <w:pPr>
        <w:widowControl w:val="0"/>
        <w:ind w:firstLine="0"/>
      </w:pPr>
    </w:p>
    <w:p w:rsidR="0018627C" w:rsidRDefault="0018627C" w:rsidP="000E1106">
      <w:pPr>
        <w:widowControl w:val="0"/>
        <w:ind w:firstLine="0"/>
        <w:jc w:val="center"/>
      </w:pPr>
      <w:r>
        <w:t>ПРОЕКТ РЕШЕНИЯ</w:t>
      </w:r>
    </w:p>
    <w:p w:rsidR="0018627C" w:rsidRDefault="0018627C" w:rsidP="000E1106">
      <w:pPr>
        <w:widowControl w:val="0"/>
        <w:ind w:firstLine="0"/>
      </w:pPr>
    </w:p>
    <w:p w:rsidR="000E4C63" w:rsidRDefault="000E4C63" w:rsidP="000E1106">
      <w:pPr>
        <w:widowControl w:val="0"/>
        <w:ind w:firstLine="0"/>
      </w:pPr>
    </w:p>
    <w:p w:rsidR="0018627C" w:rsidRDefault="0018627C" w:rsidP="000E1106">
      <w:pPr>
        <w:widowControl w:val="0"/>
        <w:ind w:firstLine="0"/>
        <w:jc w:val="center"/>
      </w:pPr>
      <w:r>
        <w:t xml:space="preserve">«О внесении изменений в Решение Екатеринбургской городской Думы </w:t>
      </w:r>
      <w:r>
        <w:br/>
        <w:t xml:space="preserve">от 13.06.2006 № 51/26 «Об утверждении Положения </w:t>
      </w:r>
      <w:r>
        <w:br/>
        <w:t>«О Департаменте по управлению муниципальным имуществом»</w:t>
      </w:r>
    </w:p>
    <w:p w:rsidR="0018627C" w:rsidRDefault="0018627C" w:rsidP="000E1106">
      <w:pPr>
        <w:widowControl w:val="0"/>
      </w:pPr>
    </w:p>
    <w:p w:rsidR="0018627C" w:rsidRDefault="0018627C" w:rsidP="000E1106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 xml:space="preserve">от _____________ № _________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13.06.2006 № 51/26 «Об утверждении Положения </w:t>
      </w:r>
      <w:r>
        <w:br/>
        <w:t xml:space="preserve">«О Департаменте по управлению муниципальным имуществом», руководствуясь статьей 26 Устава муниципального образования «город Екатеринбург», </w:t>
      </w:r>
      <w:r w:rsidRPr="0018627C">
        <w:rPr>
          <w:b/>
        </w:rPr>
        <w:t>Екатеринбургская городская Дума</w:t>
      </w:r>
    </w:p>
    <w:p w:rsidR="0018627C" w:rsidRDefault="0018627C" w:rsidP="000E1106">
      <w:pPr>
        <w:widowControl w:val="0"/>
      </w:pPr>
    </w:p>
    <w:p w:rsidR="0018627C" w:rsidRPr="0018627C" w:rsidRDefault="0018627C" w:rsidP="000E1106">
      <w:pPr>
        <w:widowControl w:val="0"/>
        <w:ind w:firstLine="0"/>
        <w:jc w:val="center"/>
        <w:rPr>
          <w:b/>
        </w:rPr>
      </w:pPr>
      <w:r w:rsidRPr="0018627C">
        <w:rPr>
          <w:b/>
        </w:rPr>
        <w:t>РЕШИЛА:</w:t>
      </w:r>
    </w:p>
    <w:p w:rsidR="0018627C" w:rsidRDefault="0018627C" w:rsidP="000E1106">
      <w:pPr>
        <w:widowControl w:val="0"/>
      </w:pPr>
    </w:p>
    <w:p w:rsidR="0018627C" w:rsidRDefault="0018627C" w:rsidP="000E1106">
      <w:pPr>
        <w:widowControl w:val="0"/>
      </w:pPr>
      <w:r>
        <w:t>1. Внести в Решени</w:t>
      </w:r>
      <w:r w:rsidR="001C5705">
        <w:t>е</w:t>
      </w:r>
      <w:r>
        <w:t xml:space="preserve"> Екатеринбургской городской Думы от 13.06.2006 </w:t>
      </w:r>
      <w:r w:rsidR="00081142">
        <w:br/>
      </w:r>
      <w:r>
        <w:t>№ 51/26 «</w:t>
      </w:r>
      <w:r w:rsidRPr="0018627C">
        <w:t>Об утверждении Положения «О Департаменте по управлению муниципальным имуществом</w:t>
      </w:r>
      <w:r>
        <w:t>»</w:t>
      </w:r>
      <w:r w:rsidR="000E1106">
        <w:t xml:space="preserve"> (далее – Решение) следующие изменения:</w:t>
      </w:r>
    </w:p>
    <w:p w:rsidR="00577B84" w:rsidRDefault="00577B84" w:rsidP="00577B84">
      <w:r>
        <w:t xml:space="preserve">1) в пункте 1 </w:t>
      </w:r>
      <w:r w:rsidRPr="00C01E20">
        <w:t>Приложения 1 «Положение «О Департаменте по управлению муниципальным имуществом» к Решению (далее – Приложение)</w:t>
      </w:r>
      <w:r>
        <w:t>:</w:t>
      </w:r>
    </w:p>
    <w:p w:rsidR="00577B84" w:rsidRPr="00C01E20" w:rsidRDefault="00577B84" w:rsidP="00577B84">
      <w:r w:rsidRPr="00C01E20">
        <w:t xml:space="preserve">в части второй слова «заместитель главы Администрации города Екатеринбурга – начальник Департамента по управлению муниципальным имуществом (далее – заместитель главы Администрации города </w:t>
      </w:r>
      <w:r w:rsidR="00081142">
        <w:br/>
      </w:r>
      <w:r w:rsidRPr="00C01E20">
        <w:t>Екатеринбурга – начальник Департамента)» заменить словами «начальник Департамента по управлению муниципальным имуществом (далее – начальник Департамента)»</w:t>
      </w:r>
      <w:r>
        <w:t>,</w:t>
      </w:r>
    </w:p>
    <w:p w:rsidR="000E1106" w:rsidRDefault="00577B84" w:rsidP="000E1106">
      <w:pPr>
        <w:widowControl w:val="0"/>
      </w:pPr>
      <w:r>
        <w:t>част</w:t>
      </w:r>
      <w:r w:rsidR="00841D65">
        <w:t>ь</w:t>
      </w:r>
      <w:r w:rsidR="000E1106">
        <w:t xml:space="preserve"> пят</w:t>
      </w:r>
      <w:r w:rsidR="00841D65">
        <w:t>ую</w:t>
      </w:r>
      <w:r w:rsidR="000E1106">
        <w:t xml:space="preserve"> </w:t>
      </w:r>
      <w:r w:rsidR="00841D65">
        <w:t>изложить в следующей редакции:</w:t>
      </w:r>
    </w:p>
    <w:p w:rsidR="00841D65" w:rsidRDefault="00841D65" w:rsidP="000E1106">
      <w:pPr>
        <w:widowControl w:val="0"/>
      </w:pPr>
      <w:r>
        <w:t>«</w:t>
      </w:r>
      <w:r w:rsidRPr="00460B2C">
        <w:t xml:space="preserve">Департамент от имени Администрации города Екатеринбурга является учредителем </w:t>
      </w:r>
      <w:r w:rsidR="0009376D">
        <w:t>М</w:t>
      </w:r>
      <w:r w:rsidRPr="00460B2C">
        <w:t xml:space="preserve">униципального казенного учреждения </w:t>
      </w:r>
      <w:r>
        <w:t>«</w:t>
      </w:r>
      <w:r w:rsidRPr="00460B2C">
        <w:t>Екатеринбургский Центр по охране и использованию исторического и культурного наследия</w:t>
      </w:r>
      <w:r>
        <w:t>»</w:t>
      </w:r>
      <w:r w:rsidRPr="00460B2C">
        <w:t xml:space="preserve">, </w:t>
      </w:r>
      <w:r w:rsidR="0009376D">
        <w:t>М</w:t>
      </w:r>
      <w:r w:rsidRPr="00460B2C">
        <w:t xml:space="preserve">униципального казенного учреждения </w:t>
      </w:r>
      <w:r>
        <w:t>«</w:t>
      </w:r>
      <w:r w:rsidRPr="00460B2C">
        <w:t>Управление заказчика по капитальному ремонту</w:t>
      </w:r>
      <w:r>
        <w:t>»</w:t>
      </w:r>
      <w:r w:rsidRPr="00460B2C">
        <w:t xml:space="preserve">, </w:t>
      </w:r>
      <w:r w:rsidR="0009376D">
        <w:t>М</w:t>
      </w:r>
      <w:r w:rsidRPr="00460B2C">
        <w:t xml:space="preserve">униципального бюджетного учреждения </w:t>
      </w:r>
      <w:r>
        <w:t>«</w:t>
      </w:r>
      <w:r w:rsidRPr="00460B2C">
        <w:t>Автобаза Администрации города Екатеринбурга</w:t>
      </w:r>
      <w:r>
        <w:t>»</w:t>
      </w:r>
      <w:r w:rsidRPr="00460B2C">
        <w:t>, определяет предмет</w:t>
      </w:r>
      <w:r w:rsidR="00081142">
        <w:t xml:space="preserve"> и</w:t>
      </w:r>
      <w:r w:rsidRPr="00460B2C">
        <w:t xml:space="preserve"> цели их деятельности.</w:t>
      </w:r>
      <w:r>
        <w:t>»</w:t>
      </w:r>
      <w:r w:rsidR="00B012F2">
        <w:t>;</w:t>
      </w:r>
    </w:p>
    <w:p w:rsidR="00C6145A" w:rsidRPr="00752892" w:rsidRDefault="00C6145A" w:rsidP="000E1106">
      <w:pPr>
        <w:widowControl w:val="0"/>
      </w:pPr>
      <w:r w:rsidRPr="00752892">
        <w:t xml:space="preserve">2) пункт 6 Приложения </w:t>
      </w:r>
      <w:r w:rsidR="009D52C9" w:rsidRPr="00752892">
        <w:t>после абзаца восьмого дополнить абзацем следующего содержания:</w:t>
      </w:r>
    </w:p>
    <w:p w:rsidR="009D52C9" w:rsidRPr="00752892" w:rsidRDefault="009D52C9" w:rsidP="000E1106">
      <w:pPr>
        <w:widowControl w:val="0"/>
      </w:pPr>
      <w:r w:rsidRPr="00752892">
        <w:t xml:space="preserve">«предоставление муниципальных услуг и исполнение муниципальных </w:t>
      </w:r>
      <w:r w:rsidRPr="00752892">
        <w:lastRenderedPageBreak/>
        <w:t>функций в соответствии с правовыми актами Администрации города Екатеринбурга;»;</w:t>
      </w:r>
    </w:p>
    <w:p w:rsidR="000E1106" w:rsidRDefault="009F56EA" w:rsidP="000E1106">
      <w:pPr>
        <w:widowControl w:val="0"/>
      </w:pPr>
      <w:r>
        <w:t>3</w:t>
      </w:r>
      <w:r w:rsidR="000E1106">
        <w:t xml:space="preserve">) в пункте 7 </w:t>
      </w:r>
      <w:r w:rsidR="00577B84">
        <w:t>Приложения</w:t>
      </w:r>
      <w:r w:rsidR="000E1106">
        <w:t>:</w:t>
      </w:r>
    </w:p>
    <w:p w:rsidR="000E1106" w:rsidRDefault="000E1106" w:rsidP="000E1106">
      <w:pPr>
        <w:widowControl w:val="0"/>
      </w:pPr>
      <w:r>
        <w:t>подпункт 1 изложить в следующей редакции:</w:t>
      </w:r>
    </w:p>
    <w:p w:rsidR="000E1106" w:rsidRDefault="000E1106" w:rsidP="000E1106">
      <w:pPr>
        <w:widowControl w:val="0"/>
      </w:pPr>
      <w:r>
        <w:t>«</w:t>
      </w:r>
      <w:r w:rsidRPr="000E1106">
        <w:t>1) разрабатывает проекты нормативных и иных правовых актов органов местного самоуправления муниципального образования «город Екатеринбург» по вопросам управления и распоряжения объектами муниципальной собственности, а также по другим вопросам, входящим в его компетенцию, осуществляет оценку регулирующего воздействия проектов</w:t>
      </w:r>
      <w:r w:rsidR="009D52C9">
        <w:t xml:space="preserve"> </w:t>
      </w:r>
      <w:r w:rsidR="009D52C9" w:rsidRPr="00752892">
        <w:t>муниципальных</w:t>
      </w:r>
      <w:r w:rsidRPr="00752892">
        <w:t xml:space="preserve"> </w:t>
      </w:r>
      <w:r w:rsidRPr="000E1106">
        <w:t>правовых актов, затрагивающих вопросы осуществления предпринимательской и инвестиционной деятельности</w:t>
      </w:r>
      <w:r w:rsidR="009D52C9" w:rsidRPr="00752892">
        <w:t>, разработанных Департаментом</w:t>
      </w:r>
      <w:r w:rsidRPr="000E1106">
        <w:t>;</w:t>
      </w:r>
      <w:r>
        <w:t>»,</w:t>
      </w:r>
    </w:p>
    <w:p w:rsidR="000E1106" w:rsidRDefault="000E1106" w:rsidP="000E1106">
      <w:pPr>
        <w:widowControl w:val="0"/>
      </w:pPr>
      <w:r>
        <w:t>подпункт 11 изложить в следующей редакции:</w:t>
      </w:r>
    </w:p>
    <w:p w:rsidR="00FD6AD7" w:rsidRPr="00FD6AD7" w:rsidRDefault="000E1106" w:rsidP="00FD6AD7">
      <w:pPr>
        <w:widowControl w:val="0"/>
      </w:pPr>
      <w:r w:rsidRPr="00201F01">
        <w:t>«</w:t>
      </w:r>
      <w:r w:rsidR="00FD6AD7" w:rsidRPr="00FD6AD7">
        <w:t>11) осуществляет муниципальные полномочия в сфере распространения наружной рекламы в муниципальном образовании «город Екатеринбург», в том числе:</w:t>
      </w:r>
    </w:p>
    <w:p w:rsidR="00FD6AD7" w:rsidRPr="00FD6AD7" w:rsidRDefault="00FD6AD7" w:rsidP="00FD6AD7">
      <w:pPr>
        <w:widowControl w:val="0"/>
      </w:pPr>
      <w:r w:rsidRPr="00FD6AD7">
        <w:t>обеспечивает проведение торгов на право заключения договора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конструкций, заключает, изменяет и расторгает данные договоры, а также осуществляет контроль их исполнения;</w:t>
      </w:r>
    </w:p>
    <w:p w:rsidR="00FD6AD7" w:rsidRPr="000B0945" w:rsidRDefault="00FD6AD7" w:rsidP="00FD6AD7">
      <w:pPr>
        <w:widowControl w:val="0"/>
      </w:pPr>
      <w:r w:rsidRPr="000B0945">
        <w:t>выявляет рекламные конструкции, установленные и (или) эксплуатируемые с использованием муниципального имущества без разрешений, срок действия которых не истек, осуществляет мероприятия по демонтажу таких рекламных конструкций в соответствии с требованиями законодательства Российской Федерации о рекламе;</w:t>
      </w:r>
    </w:p>
    <w:p w:rsidR="00A92712" w:rsidRDefault="00FD6AD7" w:rsidP="00FD6AD7">
      <w:pPr>
        <w:widowControl w:val="0"/>
      </w:pPr>
      <w:r w:rsidRPr="00FD6AD7">
        <w:t>осуществляет мероприятия по удалению информации, размещенной на рекламных конструкциях, установленных с использованием муниципального имущества, в случаях аннулирования разрешений или признания их недействительными (при невыполнении рекламораспространителем обязанности по удалению информации);</w:t>
      </w:r>
    </w:p>
    <w:p w:rsidR="000E1106" w:rsidRPr="000B0945" w:rsidRDefault="00A92712" w:rsidP="00FD6AD7">
      <w:pPr>
        <w:widowControl w:val="0"/>
      </w:pPr>
      <w:r w:rsidRPr="000B0945">
        <w:t>осуществляет закупку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заключает договоры на распространение социальной рекламы;</w:t>
      </w:r>
      <w:r w:rsidR="000E1106" w:rsidRPr="000B0945">
        <w:t>»</w:t>
      </w:r>
      <w:r w:rsidR="00201F01" w:rsidRPr="000B0945">
        <w:t>,</w:t>
      </w:r>
    </w:p>
    <w:p w:rsidR="00841D65" w:rsidRDefault="00841D65" w:rsidP="00201F01">
      <w:pPr>
        <w:widowControl w:val="0"/>
      </w:pPr>
      <w:r>
        <w:t>в абзаце шестом подпункта 18-1 слова «</w:t>
      </w:r>
      <w:r w:rsidRPr="00841D65">
        <w:t>и мониторинга исполнения целевых программ, инвестиционных проектов, муниципальных и ведомственных контрактов, проведенного Комитетом по экономике Администрации города Екатеринбурга</w:t>
      </w:r>
      <w:r>
        <w:t>» исключить,</w:t>
      </w:r>
    </w:p>
    <w:p w:rsidR="00F92E66" w:rsidRDefault="00F92E66" w:rsidP="00201F01">
      <w:pPr>
        <w:widowControl w:val="0"/>
      </w:pPr>
      <w:r>
        <w:t>дополнить подпунктом 35-1 следующего содержания:</w:t>
      </w:r>
    </w:p>
    <w:p w:rsidR="0033058D" w:rsidRDefault="00577B84" w:rsidP="00201F01">
      <w:pPr>
        <w:widowControl w:val="0"/>
      </w:pPr>
      <w:r>
        <w:t xml:space="preserve">«35-1) </w:t>
      </w:r>
      <w:r w:rsidR="00F92E66">
        <w:t>ведет реестр наименований топонимических объектов</w:t>
      </w:r>
      <w:r>
        <w:t xml:space="preserve"> </w:t>
      </w:r>
      <w:r w:rsidR="00F92E66">
        <w:t>муниципального образования «город Екатеринбург»</w:t>
      </w:r>
      <w:r>
        <w:t xml:space="preserve"> в порядке, установленном правовым актом Администрации города Екатеринбурга;»</w:t>
      </w:r>
      <w:r w:rsidR="0033058D">
        <w:t>,</w:t>
      </w:r>
    </w:p>
    <w:p w:rsidR="0033058D" w:rsidRPr="00752892" w:rsidRDefault="0033058D" w:rsidP="00201F01">
      <w:pPr>
        <w:widowControl w:val="0"/>
      </w:pPr>
      <w:r w:rsidRPr="00752892">
        <w:t>подпункт 53 изложить в следующей редакции:</w:t>
      </w:r>
    </w:p>
    <w:p w:rsidR="00F92E66" w:rsidRPr="00752892" w:rsidRDefault="0033058D" w:rsidP="0033058D">
      <w:pPr>
        <w:widowControl w:val="0"/>
      </w:pPr>
      <w:r w:rsidRPr="00752892">
        <w:t>«</w:t>
      </w:r>
      <w:r w:rsidR="00DE4D54">
        <w:t xml:space="preserve">53) </w:t>
      </w:r>
      <w:r w:rsidRPr="00752892">
        <w:t>принимает участие в разработке и</w:t>
      </w:r>
      <w:r w:rsidR="000B0945">
        <w:t xml:space="preserve"> осуществлении</w:t>
      </w:r>
      <w:r w:rsidRPr="00752892">
        <w:t xml:space="preserve"> контрол</w:t>
      </w:r>
      <w:r w:rsidR="000B0945">
        <w:t>я</w:t>
      </w:r>
      <w:r w:rsidRPr="00752892">
        <w:t xml:space="preserve"> за </w:t>
      </w:r>
      <w:r w:rsidRPr="00752892">
        <w:lastRenderedPageBreak/>
        <w:t>исполнением прогноза социально-экономического развития муниципального образования «город Екатеринбург»</w:t>
      </w:r>
      <w:r w:rsidR="00E8203A" w:rsidRPr="00752892">
        <w:t>, а также основных направлений деятельности Администрации города Екатеринбурга по социально-экономическому развитию муниципального образования «город Екатеринбург»</w:t>
      </w:r>
      <w:r w:rsidRPr="00752892">
        <w:t>;»</w:t>
      </w:r>
      <w:r w:rsidR="00AB1419" w:rsidRPr="00752892">
        <w:t>,</w:t>
      </w:r>
    </w:p>
    <w:p w:rsidR="00A22EEF" w:rsidRPr="00752892" w:rsidRDefault="00A22EEF" w:rsidP="0033058D">
      <w:pPr>
        <w:widowControl w:val="0"/>
      </w:pPr>
      <w:r w:rsidRPr="00752892">
        <w:t>подпункт 59-3 изложить в следующей редакции:</w:t>
      </w:r>
    </w:p>
    <w:p w:rsidR="00A22EEF" w:rsidRPr="00752892" w:rsidRDefault="00DE4D54" w:rsidP="0033058D">
      <w:pPr>
        <w:widowControl w:val="0"/>
      </w:pPr>
      <w:r>
        <w:t>«</w:t>
      </w:r>
      <w:r w:rsidR="00A22EEF" w:rsidRPr="00752892">
        <w:t>59-3) обращается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</w:t>
      </w:r>
      <w:r w:rsidR="00E72AEB">
        <w:t>;</w:t>
      </w:r>
      <w:r w:rsidR="00A22EEF" w:rsidRPr="00752892">
        <w:t xml:space="preserve"> в установленных законодательством о защите конкуренции случаях принимает решение о предоставлении муниципальной преференции без согласования с антимонопольным органом;</w:t>
      </w:r>
      <w:r>
        <w:t>»,</w:t>
      </w:r>
    </w:p>
    <w:p w:rsidR="00577B84" w:rsidRDefault="009F56EA" w:rsidP="00201F01">
      <w:pPr>
        <w:widowControl w:val="0"/>
      </w:pPr>
      <w:r>
        <w:t>4</w:t>
      </w:r>
      <w:r w:rsidR="0082307F">
        <w:t>) в подпункте 5 пункта 9 положения слово «иные» исключить</w:t>
      </w:r>
      <w:r w:rsidR="00577B84">
        <w:t>;</w:t>
      </w:r>
    </w:p>
    <w:p w:rsidR="00577B84" w:rsidRDefault="009F56EA" w:rsidP="00201F01">
      <w:pPr>
        <w:widowControl w:val="0"/>
      </w:pPr>
      <w:r>
        <w:t>5</w:t>
      </w:r>
      <w:r w:rsidR="00577B84">
        <w:t xml:space="preserve">) </w:t>
      </w:r>
      <w:r w:rsidR="00577B84" w:rsidRPr="00577B84">
        <w:t>в частях первой, второй и третьей пункта 10 Приложения слова «Заместитель главы Администрации города Екатеринбурга – начальник Департамента» заменить словами «Начальник Департамента»;</w:t>
      </w:r>
    </w:p>
    <w:p w:rsidR="00577B84" w:rsidRPr="00577B84" w:rsidRDefault="009F56EA" w:rsidP="00577B84">
      <w:pPr>
        <w:widowControl w:val="0"/>
      </w:pPr>
      <w:r>
        <w:t>6</w:t>
      </w:r>
      <w:r w:rsidR="00577B84">
        <w:t xml:space="preserve">) </w:t>
      </w:r>
      <w:r w:rsidR="00577B84" w:rsidRPr="00577B84">
        <w:t>в пункте 11 Приложения:</w:t>
      </w:r>
    </w:p>
    <w:p w:rsidR="00AB1419" w:rsidRDefault="00577B84" w:rsidP="00577B84">
      <w:pPr>
        <w:widowControl w:val="0"/>
      </w:pPr>
      <w:r w:rsidRPr="00577B84">
        <w:t>част</w:t>
      </w:r>
      <w:r w:rsidR="00AB1419">
        <w:t>ь</w:t>
      </w:r>
      <w:r w:rsidRPr="00577B84">
        <w:t xml:space="preserve"> перв</w:t>
      </w:r>
      <w:r w:rsidR="00AB1419">
        <w:t>ую</w:t>
      </w:r>
      <w:r w:rsidRPr="00577B84">
        <w:t xml:space="preserve"> </w:t>
      </w:r>
      <w:r w:rsidR="00AB1419">
        <w:t>изложить в следующей редакции:</w:t>
      </w:r>
    </w:p>
    <w:p w:rsidR="00577B84" w:rsidRPr="00752892" w:rsidRDefault="00AB1419" w:rsidP="00577B84">
      <w:pPr>
        <w:widowControl w:val="0"/>
      </w:pPr>
      <w:r w:rsidRPr="00752892">
        <w:t xml:space="preserve"> «11. Первый заместитель начальника Департамента и заместители начальника Департамента в установленном порядке назначаются на должность и освобождаются от должности </w:t>
      </w:r>
      <w:r w:rsidRPr="00E175ED">
        <w:t>начальником Департамента по согласованию с глав</w:t>
      </w:r>
      <w:r w:rsidR="003A1B90" w:rsidRPr="00E175ED">
        <w:t>ой</w:t>
      </w:r>
      <w:r w:rsidRPr="00E175ED">
        <w:t xml:space="preserve"> Администрации города Екатеринбурга.</w:t>
      </w:r>
      <w:r w:rsidRPr="00752892">
        <w:t>»,</w:t>
      </w:r>
    </w:p>
    <w:p w:rsidR="00577B84" w:rsidRPr="00577B84" w:rsidRDefault="00577B84" w:rsidP="00577B84">
      <w:pPr>
        <w:widowControl w:val="0"/>
      </w:pPr>
      <w:r w:rsidRPr="00577B84">
        <w:t>в части второй слова «Заместитель главы Администрации города Екатеринбурга – начальник Департамента» заменить словами «Начальник Департамента»,</w:t>
      </w:r>
    </w:p>
    <w:p w:rsidR="00577B84" w:rsidRDefault="00577B84" w:rsidP="00577B84">
      <w:pPr>
        <w:widowControl w:val="0"/>
      </w:pPr>
      <w:r w:rsidRPr="00577B84">
        <w:t>в части третьей слова «заместителем главы Администрации города Екатеринбурга –» исключить;</w:t>
      </w:r>
    </w:p>
    <w:p w:rsidR="000C1DC3" w:rsidRPr="000C1DC3" w:rsidRDefault="009F56EA" w:rsidP="000C1DC3">
      <w:pPr>
        <w:widowControl w:val="0"/>
      </w:pPr>
      <w:r>
        <w:t>7</w:t>
      </w:r>
      <w:r w:rsidR="00577B84">
        <w:t xml:space="preserve">) </w:t>
      </w:r>
      <w:r w:rsidR="000C1DC3" w:rsidRPr="000C1DC3">
        <w:t>в пункте 12 Приложения:</w:t>
      </w:r>
    </w:p>
    <w:p w:rsidR="000C1DC3" w:rsidRPr="000C1DC3" w:rsidRDefault="000C1DC3" w:rsidP="000C1DC3">
      <w:pPr>
        <w:widowControl w:val="0"/>
      </w:pPr>
      <w:r w:rsidRPr="000C1DC3">
        <w:t>в части первой слова «заместителя главы Администрации города Екатеринбурга –» исключить,</w:t>
      </w:r>
    </w:p>
    <w:p w:rsidR="0082307F" w:rsidRDefault="000C1DC3" w:rsidP="000C1DC3">
      <w:pPr>
        <w:widowControl w:val="0"/>
      </w:pPr>
      <w:r w:rsidRPr="000C1DC3">
        <w:t>в части второй слова «заместителем главы Администрации города Екатеринбурга –» исключить.</w:t>
      </w:r>
    </w:p>
    <w:p w:rsidR="00201F01" w:rsidRDefault="00201F01" w:rsidP="00201F01">
      <w:pPr>
        <w:widowControl w:val="0"/>
      </w:pPr>
      <w:r>
        <w:t>2. Настоящее Решение вступает в силу со дня его официального опубликования.</w:t>
      </w:r>
    </w:p>
    <w:p w:rsidR="00201F01" w:rsidRDefault="00201F01" w:rsidP="00201F01">
      <w:pPr>
        <w:widowControl w:val="0"/>
      </w:pPr>
      <w:r>
        <w:t>3. Опубликовать настоящее Решение в Вестнике Екатеринбургской городской Думы.</w:t>
      </w:r>
    </w:p>
    <w:p w:rsidR="00201F01" w:rsidRDefault="00201F01" w:rsidP="00201F01">
      <w:pPr>
        <w:widowControl w:val="0"/>
      </w:pPr>
      <w:r>
        <w:t>4.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201F01" w:rsidRDefault="00201F01" w:rsidP="00201F01">
      <w:pPr>
        <w:widowControl w:val="0"/>
        <w:ind w:firstLine="0"/>
      </w:pPr>
    </w:p>
    <w:p w:rsidR="00841D65" w:rsidRDefault="00841D65" w:rsidP="00201F01">
      <w:pPr>
        <w:widowControl w:val="0"/>
        <w:ind w:firstLine="0"/>
      </w:pPr>
    </w:p>
    <w:p w:rsidR="00201F01" w:rsidRDefault="00201F01" w:rsidP="00201F01">
      <w:pPr>
        <w:widowControl w:val="0"/>
        <w:ind w:firstLine="0"/>
      </w:pPr>
    </w:p>
    <w:p w:rsidR="00201F01" w:rsidRDefault="00201F01" w:rsidP="00201F01">
      <w:pPr>
        <w:widowControl w:val="0"/>
        <w:ind w:firstLine="0"/>
      </w:pPr>
      <w:r>
        <w:t xml:space="preserve">Глава Екатеринбурга – </w:t>
      </w:r>
    </w:p>
    <w:p w:rsidR="0011226B" w:rsidRDefault="0011226B" w:rsidP="00201F01">
      <w:pPr>
        <w:widowControl w:val="0"/>
        <w:ind w:firstLine="0"/>
      </w:pPr>
      <w:r>
        <w:t>п</w:t>
      </w:r>
      <w:r w:rsidR="00201F01">
        <w:t xml:space="preserve">редседатель Екатеринбургской </w:t>
      </w:r>
    </w:p>
    <w:p w:rsidR="00201F01" w:rsidRPr="00201F01" w:rsidRDefault="00201F01" w:rsidP="00201F01">
      <w:pPr>
        <w:widowControl w:val="0"/>
        <w:ind w:firstLine="0"/>
      </w:pPr>
      <w:r>
        <w:t>городской Думы</w:t>
      </w:r>
      <w:r w:rsidR="0011226B">
        <w:t xml:space="preserve"> </w:t>
      </w:r>
      <w:r w:rsidR="0011226B">
        <w:tab/>
      </w:r>
      <w:r w:rsidR="0011226B">
        <w:tab/>
      </w:r>
      <w:r w:rsidR="0011226B">
        <w:tab/>
      </w:r>
      <w:r w:rsidR="0011226B">
        <w:tab/>
      </w:r>
      <w:r w:rsidR="0011226B">
        <w:tab/>
      </w:r>
      <w:r w:rsidR="0011226B">
        <w:tab/>
      </w:r>
      <w:r w:rsidR="0011226B">
        <w:tab/>
      </w:r>
      <w:r w:rsidR="0011226B">
        <w:tab/>
      </w:r>
      <w:r w:rsidR="0011226B">
        <w:tab/>
        <w:t xml:space="preserve">    Е.В.Ройзман</w:t>
      </w:r>
    </w:p>
    <w:sectPr w:rsidR="00201F01" w:rsidRPr="00201F01" w:rsidSect="00204AB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C3" w:rsidRDefault="001E3FC3" w:rsidP="00204AB9">
      <w:r>
        <w:separator/>
      </w:r>
    </w:p>
  </w:endnote>
  <w:endnote w:type="continuationSeparator" w:id="0">
    <w:p w:rsidR="001E3FC3" w:rsidRDefault="001E3FC3" w:rsidP="002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C3" w:rsidRDefault="001E3FC3" w:rsidP="00204AB9">
      <w:r>
        <w:separator/>
      </w:r>
    </w:p>
  </w:footnote>
  <w:footnote w:type="continuationSeparator" w:id="0">
    <w:p w:rsidR="001E3FC3" w:rsidRDefault="001E3FC3" w:rsidP="0020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063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04AB9" w:rsidRPr="00204AB9" w:rsidRDefault="00204AB9" w:rsidP="00204AB9">
        <w:pPr>
          <w:pStyle w:val="a5"/>
          <w:ind w:firstLine="0"/>
          <w:jc w:val="center"/>
          <w:rPr>
            <w:sz w:val="24"/>
          </w:rPr>
        </w:pPr>
        <w:r w:rsidRPr="00204AB9">
          <w:rPr>
            <w:sz w:val="24"/>
          </w:rPr>
          <w:fldChar w:fldCharType="begin"/>
        </w:r>
        <w:r w:rsidRPr="00204AB9">
          <w:rPr>
            <w:sz w:val="24"/>
          </w:rPr>
          <w:instrText>PAGE   \* MERGEFORMAT</w:instrText>
        </w:r>
        <w:r w:rsidRPr="00204AB9">
          <w:rPr>
            <w:sz w:val="24"/>
          </w:rPr>
          <w:fldChar w:fldCharType="separate"/>
        </w:r>
        <w:r w:rsidR="00DA2A02">
          <w:rPr>
            <w:noProof/>
            <w:sz w:val="24"/>
          </w:rPr>
          <w:t>3</w:t>
        </w:r>
        <w:r w:rsidRPr="00204AB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E"/>
    <w:rsid w:val="00057C4F"/>
    <w:rsid w:val="00081142"/>
    <w:rsid w:val="0009376D"/>
    <w:rsid w:val="000B0945"/>
    <w:rsid w:val="000C1DC3"/>
    <w:rsid w:val="000E1106"/>
    <w:rsid w:val="000E4C63"/>
    <w:rsid w:val="0011226B"/>
    <w:rsid w:val="0018286E"/>
    <w:rsid w:val="0018627C"/>
    <w:rsid w:val="001C5705"/>
    <w:rsid w:val="001E3FC3"/>
    <w:rsid w:val="001F205C"/>
    <w:rsid w:val="001F78FB"/>
    <w:rsid w:val="00201F01"/>
    <w:rsid w:val="00204AB9"/>
    <w:rsid w:val="00220490"/>
    <w:rsid w:val="002C63A6"/>
    <w:rsid w:val="002F08BA"/>
    <w:rsid w:val="0030358D"/>
    <w:rsid w:val="0033058D"/>
    <w:rsid w:val="003A1B90"/>
    <w:rsid w:val="0044742F"/>
    <w:rsid w:val="004566F6"/>
    <w:rsid w:val="005011D4"/>
    <w:rsid w:val="00520607"/>
    <w:rsid w:val="0053370F"/>
    <w:rsid w:val="005339E2"/>
    <w:rsid w:val="005779DC"/>
    <w:rsid w:val="00577B84"/>
    <w:rsid w:val="005B5535"/>
    <w:rsid w:val="00620064"/>
    <w:rsid w:val="006245F1"/>
    <w:rsid w:val="0067019B"/>
    <w:rsid w:val="00685AD3"/>
    <w:rsid w:val="006917BE"/>
    <w:rsid w:val="006927C9"/>
    <w:rsid w:val="00705C63"/>
    <w:rsid w:val="00752892"/>
    <w:rsid w:val="0082307F"/>
    <w:rsid w:val="00841D65"/>
    <w:rsid w:val="008861E9"/>
    <w:rsid w:val="008B11BA"/>
    <w:rsid w:val="009A1482"/>
    <w:rsid w:val="009D52C9"/>
    <w:rsid w:val="009E2B2B"/>
    <w:rsid w:val="009F56EA"/>
    <w:rsid w:val="00A1402D"/>
    <w:rsid w:val="00A22EEF"/>
    <w:rsid w:val="00A2622D"/>
    <w:rsid w:val="00A43B9D"/>
    <w:rsid w:val="00A92712"/>
    <w:rsid w:val="00AB1419"/>
    <w:rsid w:val="00B012F2"/>
    <w:rsid w:val="00B4661C"/>
    <w:rsid w:val="00BA0E20"/>
    <w:rsid w:val="00C15430"/>
    <w:rsid w:val="00C6145A"/>
    <w:rsid w:val="00D20117"/>
    <w:rsid w:val="00D715C2"/>
    <w:rsid w:val="00DA2A02"/>
    <w:rsid w:val="00DC2126"/>
    <w:rsid w:val="00DE33F8"/>
    <w:rsid w:val="00DE4D54"/>
    <w:rsid w:val="00E175ED"/>
    <w:rsid w:val="00E72AEB"/>
    <w:rsid w:val="00E74336"/>
    <w:rsid w:val="00E8203A"/>
    <w:rsid w:val="00E85728"/>
    <w:rsid w:val="00F679AE"/>
    <w:rsid w:val="00F92E66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A109"/>
  <w15:docId w15:val="{3561E08D-AB2F-4653-86CD-D82325C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AB9"/>
  </w:style>
  <w:style w:type="paragraph" w:styleId="a7">
    <w:name w:val="footer"/>
    <w:basedOn w:val="a"/>
    <w:link w:val="a8"/>
    <w:uiPriority w:val="99"/>
    <w:unhideWhenUsed/>
    <w:rsid w:val="00204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AB9"/>
  </w:style>
  <w:style w:type="paragraph" w:styleId="a9">
    <w:name w:val="Balloon Text"/>
    <w:basedOn w:val="a"/>
    <w:link w:val="aa"/>
    <w:uiPriority w:val="99"/>
    <w:semiHidden/>
    <w:unhideWhenUsed/>
    <w:rsid w:val="005337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7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E4D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4D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4D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4D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4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Шамшетдинова Юлия Жаферовна</cp:lastModifiedBy>
  <cp:revision>5</cp:revision>
  <cp:lastPrinted>2017-04-24T05:37:00Z</cp:lastPrinted>
  <dcterms:created xsi:type="dcterms:W3CDTF">2017-04-24T05:26:00Z</dcterms:created>
  <dcterms:modified xsi:type="dcterms:W3CDTF">2017-05-05T05:57:00Z</dcterms:modified>
</cp:coreProperties>
</file>