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04301" w:rsidTr="00604301">
        <w:tc>
          <w:tcPr>
            <w:tcW w:w="4814" w:type="dxa"/>
          </w:tcPr>
          <w:p w:rsidR="00604301" w:rsidRDefault="00604301" w:rsidP="00604301">
            <w:pPr>
              <w:widowControl w:val="0"/>
              <w:ind w:firstLine="0"/>
            </w:pPr>
          </w:p>
        </w:tc>
        <w:tc>
          <w:tcPr>
            <w:tcW w:w="4814" w:type="dxa"/>
          </w:tcPr>
          <w:p w:rsidR="00604301" w:rsidRDefault="00604301" w:rsidP="00604301">
            <w:pPr>
              <w:widowControl w:val="0"/>
              <w:ind w:firstLine="0"/>
            </w:pPr>
            <w:r>
              <w:t>Приложение к Постановлению</w:t>
            </w:r>
          </w:p>
          <w:p w:rsidR="00604301" w:rsidRDefault="00604301" w:rsidP="00604301">
            <w:pPr>
              <w:widowControl w:val="0"/>
              <w:ind w:firstLine="0"/>
            </w:pPr>
            <w:r>
              <w:t>Администрации города Екатеринбурга</w:t>
            </w:r>
          </w:p>
          <w:p w:rsidR="00604301" w:rsidRDefault="00604301" w:rsidP="00A130CA">
            <w:pPr>
              <w:widowControl w:val="0"/>
              <w:ind w:firstLine="0"/>
            </w:pPr>
            <w:r>
              <w:t xml:space="preserve">от </w:t>
            </w:r>
            <w:r w:rsidR="00A130CA">
              <w:t xml:space="preserve">     09.04.2018     №     683</w:t>
            </w:r>
            <w:bookmarkStart w:id="0" w:name="_GoBack"/>
            <w:bookmarkEnd w:id="0"/>
          </w:p>
        </w:tc>
      </w:tr>
    </w:tbl>
    <w:p w:rsidR="00B53BFB" w:rsidRDefault="00B53BFB" w:rsidP="00604301">
      <w:pPr>
        <w:widowControl w:val="0"/>
        <w:ind w:firstLine="0"/>
      </w:pPr>
    </w:p>
    <w:p w:rsidR="00604301" w:rsidRDefault="00604301" w:rsidP="00604301">
      <w:pPr>
        <w:widowControl w:val="0"/>
        <w:ind w:firstLine="0"/>
      </w:pPr>
    </w:p>
    <w:p w:rsidR="00604301" w:rsidRPr="00604301" w:rsidRDefault="00604301" w:rsidP="00604301">
      <w:pPr>
        <w:widowControl w:val="0"/>
        <w:ind w:firstLine="0"/>
        <w:jc w:val="center"/>
      </w:pPr>
      <w:r w:rsidRPr="00604301">
        <w:t>ПРОЕКТ РЕШЕНИЯ</w:t>
      </w:r>
    </w:p>
    <w:p w:rsidR="00604301" w:rsidRDefault="00604301" w:rsidP="00E72EAF">
      <w:pPr>
        <w:widowControl w:val="0"/>
        <w:ind w:firstLine="0"/>
      </w:pPr>
    </w:p>
    <w:p w:rsidR="00604301" w:rsidRDefault="00604301" w:rsidP="00E72EAF">
      <w:pPr>
        <w:widowControl w:val="0"/>
        <w:ind w:firstLine="0"/>
      </w:pPr>
    </w:p>
    <w:p w:rsidR="00604301" w:rsidRDefault="005B15DB" w:rsidP="00604301">
      <w:pPr>
        <w:widowControl w:val="0"/>
        <w:ind w:firstLine="0"/>
        <w:jc w:val="center"/>
      </w:pPr>
      <w:r>
        <w:t>«</w:t>
      </w:r>
      <w:r w:rsidR="00604301">
        <w:t xml:space="preserve">О внесении изменений в Решение Екатеринбургской городской Думы </w:t>
      </w:r>
      <w:r w:rsidR="00604301">
        <w:br/>
        <w:t xml:space="preserve">от 23.11.2010 № 74/32 «Об утверждении Положения </w:t>
      </w:r>
      <w:r w:rsidR="00604301">
        <w:br/>
        <w:t xml:space="preserve">«О приеме в собственность муниципального образования </w:t>
      </w:r>
      <w:r w:rsidR="00604301">
        <w:br/>
        <w:t>«город Екатеринбург» имущества, находящегося в частной собственности»</w:t>
      </w:r>
    </w:p>
    <w:p w:rsidR="00604301" w:rsidRDefault="00604301" w:rsidP="00604301">
      <w:pPr>
        <w:widowControl w:val="0"/>
        <w:ind w:firstLine="0"/>
      </w:pPr>
    </w:p>
    <w:p w:rsidR="00604301" w:rsidRDefault="00604301" w:rsidP="00604301">
      <w:pPr>
        <w:widowControl w:val="0"/>
      </w:pPr>
    </w:p>
    <w:p w:rsidR="00604301" w:rsidRDefault="00604301" w:rsidP="00DF1615">
      <w:pPr>
        <w:widowControl w:val="0"/>
        <w:rPr>
          <w:b/>
        </w:rPr>
      </w:pPr>
      <w:r>
        <w:t xml:space="preserve">Рассмотрев Постановление Администрации города Екатеринбурга </w:t>
      </w:r>
      <w:r>
        <w:br/>
        <w:t xml:space="preserve">от ___________ № _______«О внесении на рассмотрение в Екатеринбургскую городскую Думу проекта решения Екатеринбургской городской Думы </w:t>
      </w:r>
      <w:r w:rsidR="00DF1615">
        <w:br/>
      </w:r>
      <w:r>
        <w:t xml:space="preserve">«О внесении изменений в Решение Екатеринбургской городской Думы </w:t>
      </w:r>
      <w:r w:rsidR="00DF1615">
        <w:br/>
      </w:r>
      <w:r>
        <w:t>от 23.11.2010 № 74/32 «Об утверждении Положения «О приеме в собственность муниципального образования «город Екатеринбург» имущества, находящегося в частной собственности»</w:t>
      </w:r>
      <w:r w:rsidR="00DF1615">
        <w:t xml:space="preserve">, руководствуясь статьей 26 Устава муниципального образования «город Екатеринбург», </w:t>
      </w:r>
      <w:r w:rsidR="00DF1615" w:rsidRPr="00DF1615">
        <w:rPr>
          <w:b/>
        </w:rPr>
        <w:t>Екатеринбургская городская Дума</w:t>
      </w:r>
    </w:p>
    <w:p w:rsidR="00DF1615" w:rsidRDefault="00DF1615" w:rsidP="00DF1615">
      <w:pPr>
        <w:widowControl w:val="0"/>
      </w:pPr>
    </w:p>
    <w:p w:rsidR="00DF1615" w:rsidRPr="00DF1615" w:rsidRDefault="00DF1615" w:rsidP="00DF1615">
      <w:pPr>
        <w:widowControl w:val="0"/>
        <w:ind w:firstLine="0"/>
        <w:jc w:val="center"/>
        <w:rPr>
          <w:b/>
        </w:rPr>
      </w:pPr>
      <w:r w:rsidRPr="00DF1615">
        <w:rPr>
          <w:b/>
        </w:rPr>
        <w:t>РЕШИЛА:</w:t>
      </w:r>
    </w:p>
    <w:p w:rsidR="00DF1615" w:rsidRDefault="00DF1615" w:rsidP="00DF1615">
      <w:pPr>
        <w:widowControl w:val="0"/>
      </w:pPr>
    </w:p>
    <w:p w:rsidR="00DF1615" w:rsidRDefault="00DF1615" w:rsidP="00DF1615">
      <w:pPr>
        <w:widowControl w:val="0"/>
      </w:pPr>
      <w:r>
        <w:t xml:space="preserve">1. Внести в Решение Екатеринбургской городской Думы от 23.11.2010 </w:t>
      </w:r>
      <w:r>
        <w:br/>
        <w:t>№ 74/32 «Об утверждении Положения «О приеме в собственность муниципального образования «город Екатеринбург» имущества, находящегося в частной собственности» (в редакции</w:t>
      </w:r>
      <w:r w:rsidR="006D0C04">
        <w:t xml:space="preserve"> Решения Екатеринбургской городской Думы</w:t>
      </w:r>
      <w:r>
        <w:t xml:space="preserve"> от </w:t>
      </w:r>
      <w:r w:rsidR="0097346C">
        <w:t>14.11.2017</w:t>
      </w:r>
      <w:r w:rsidR="006D0C04">
        <w:t xml:space="preserve"> № </w:t>
      </w:r>
      <w:r w:rsidR="0097346C">
        <w:t>32</w:t>
      </w:r>
      <w:r w:rsidR="006D0C04">
        <w:t>/</w:t>
      </w:r>
      <w:r w:rsidR="0097346C">
        <w:t>71</w:t>
      </w:r>
      <w:r>
        <w:t>) (далее – Решение) следующие изменения:</w:t>
      </w:r>
    </w:p>
    <w:p w:rsidR="002F36AB" w:rsidRDefault="00DF1615" w:rsidP="00DF1615">
      <w:pPr>
        <w:widowControl w:val="0"/>
      </w:pPr>
      <w:r>
        <w:t xml:space="preserve">1) пункт </w:t>
      </w:r>
      <w:r w:rsidR="002F36AB">
        <w:t>4</w:t>
      </w:r>
      <w:r>
        <w:t xml:space="preserve"> Приложения 1 «Положение «О приеме в собственность муниципального образования «город Екатеринбург» имущества, находящегося в частной собственности» к Решению (далее – Приложение)</w:t>
      </w:r>
      <w:r w:rsidR="002F36AB">
        <w:t xml:space="preserve"> дополнить подпунктом 7 следующего содержания:</w:t>
      </w:r>
    </w:p>
    <w:p w:rsidR="00DF1615" w:rsidRDefault="002F36AB" w:rsidP="00DF1615">
      <w:pPr>
        <w:widowControl w:val="0"/>
      </w:pPr>
      <w:r>
        <w:t>«7) объект недвижи</w:t>
      </w:r>
      <w:r w:rsidR="00EB575B">
        <w:t>мого имущества (здание</w:t>
      </w:r>
      <w:r>
        <w:t>,</w:t>
      </w:r>
      <w:r w:rsidR="00EB575B">
        <w:t xml:space="preserve"> строение,</w:t>
      </w:r>
      <w:r>
        <w:t xml:space="preserve"> сооружени</w:t>
      </w:r>
      <w:r w:rsidR="00EB575B">
        <w:t>е</w:t>
      </w:r>
      <w:r>
        <w:t>) без одновременной безвозмездной передачи земельного участка, на котором расположен такой объект,</w:t>
      </w:r>
      <w:r w:rsidR="00F22E25">
        <w:t xml:space="preserve"> </w:t>
      </w:r>
      <w:r w:rsidR="00F22E25" w:rsidRPr="002862AA">
        <w:t>за исключением случа</w:t>
      </w:r>
      <w:r w:rsidR="005B15DB">
        <w:t>я</w:t>
      </w:r>
      <w:r w:rsidR="00F22E25" w:rsidRPr="002862AA">
        <w:t>,</w:t>
      </w:r>
      <w:r w:rsidRPr="002862AA">
        <w:t xml:space="preserve"> если объект </w:t>
      </w:r>
      <w:r w:rsidR="00F22E25" w:rsidRPr="002862AA">
        <w:t>расположен на</w:t>
      </w:r>
      <w:r w:rsidRPr="002862AA">
        <w:t xml:space="preserve"> земельн</w:t>
      </w:r>
      <w:r w:rsidR="00F22E25" w:rsidRPr="002862AA">
        <w:t>ом</w:t>
      </w:r>
      <w:r w:rsidRPr="002862AA">
        <w:t xml:space="preserve"> участк</w:t>
      </w:r>
      <w:r w:rsidR="00F22E25" w:rsidRPr="002862AA">
        <w:t>е, который</w:t>
      </w:r>
      <w:r w:rsidRPr="002862AA">
        <w:t xml:space="preserve"> наход</w:t>
      </w:r>
      <w:r w:rsidR="00F22E25" w:rsidRPr="002862AA">
        <w:t>и</w:t>
      </w:r>
      <w:r w:rsidRPr="002862AA">
        <w:t xml:space="preserve">тся в собственности </w:t>
      </w:r>
      <w:r w:rsidR="00F22E25" w:rsidRPr="002862AA">
        <w:t>муниципального образования «город Екатеринбург»</w:t>
      </w:r>
      <w:r>
        <w:t>.»;</w:t>
      </w:r>
    </w:p>
    <w:p w:rsidR="00541EBC" w:rsidRDefault="00541EBC" w:rsidP="00DF1615">
      <w:pPr>
        <w:widowControl w:val="0"/>
      </w:pPr>
      <w:r>
        <w:t>2) в пункте 7 Приложения:</w:t>
      </w:r>
    </w:p>
    <w:p w:rsidR="00541EBC" w:rsidRDefault="00541EBC" w:rsidP="00DF1615">
      <w:pPr>
        <w:widowControl w:val="0"/>
      </w:pPr>
      <w:r>
        <w:t xml:space="preserve">в подпункте 10 части второй слова «Федеральным законом от 21 июля </w:t>
      </w:r>
      <w:r w:rsidR="005B15DB">
        <w:br/>
      </w:r>
      <w:r>
        <w:t>1997 года № 122-ФЗ «О государственной регистрации прав на недвижимое имущество и сделок с ним» заменить словами «законодательством Российской Федерации о государственной регистрации недвижимости»,</w:t>
      </w:r>
    </w:p>
    <w:p w:rsidR="00541EBC" w:rsidRDefault="00541EBC" w:rsidP="00DF1615">
      <w:pPr>
        <w:widowControl w:val="0"/>
      </w:pPr>
      <w:r>
        <w:t>часть вторую дополнить подпункт</w:t>
      </w:r>
      <w:r w:rsidR="00374337">
        <w:t>о</w:t>
      </w:r>
      <w:r>
        <w:t>м 11 следующего содержания:</w:t>
      </w:r>
    </w:p>
    <w:p w:rsidR="00541EBC" w:rsidRDefault="00541EBC" w:rsidP="00541EBC">
      <w:pPr>
        <w:widowControl w:val="0"/>
      </w:pPr>
      <w:r>
        <w:lastRenderedPageBreak/>
        <w:t xml:space="preserve">«11) </w:t>
      </w:r>
      <w:r w:rsidRPr="00541EBC">
        <w:t>документ, подтверждающий возникновение у заявителя права собственности</w:t>
      </w:r>
      <w:r w:rsidR="002862AA">
        <w:t xml:space="preserve"> или иного права</w:t>
      </w:r>
      <w:r w:rsidRPr="00541EBC">
        <w:t xml:space="preserve"> на</w:t>
      </w:r>
      <w:r>
        <w:t xml:space="preserve"> земельный участок, на котором расположено</w:t>
      </w:r>
      <w:r w:rsidRPr="00541EBC">
        <w:t xml:space="preserve"> недвижимое имущество, предлагаемое к передаче в собственность муниципального образования </w:t>
      </w:r>
      <w:r>
        <w:t>«</w:t>
      </w:r>
      <w:r w:rsidRPr="00541EBC">
        <w:t>город Екатеринбург</w:t>
      </w:r>
      <w:r>
        <w:t>»</w:t>
      </w:r>
      <w:r w:rsidRPr="00541EBC">
        <w:t>,</w:t>
      </w:r>
      <w:r>
        <w:t xml:space="preserve"> и который необходим для эксплуатации данного имущества,</w:t>
      </w:r>
      <w:r w:rsidRPr="00541EBC">
        <w:t xml:space="preserve"> из числа следующих: договор купли-продажи, мены, дарения, свидетельство о праве на наследство, вступивший в законную силу судебный акт, подтверждающий возникновение у заявителя права собственности</w:t>
      </w:r>
      <w:r w:rsidR="002862AA">
        <w:t xml:space="preserve"> или иного права</w:t>
      </w:r>
      <w:r w:rsidRPr="00541EBC">
        <w:t xml:space="preserve"> на </w:t>
      </w:r>
      <w:r>
        <w:t>земельный участок</w:t>
      </w:r>
      <w:r w:rsidR="005B15DB">
        <w:t xml:space="preserve">, </w:t>
      </w:r>
      <w:r w:rsidR="00AA07F3">
        <w:t>решение исполнительного органа государственной власти или органа местного самоуправления о предоставлении земельного участка</w:t>
      </w:r>
      <w:r w:rsidRPr="00541EBC">
        <w:t xml:space="preserve"> (документ представляется, если право собственности</w:t>
      </w:r>
      <w:r w:rsidR="00374337">
        <w:t xml:space="preserve"> или иное право на земельный участок</w:t>
      </w:r>
      <w:r w:rsidRPr="00541EBC">
        <w:t xml:space="preserve"> возникло</w:t>
      </w:r>
      <w:r w:rsidR="00374337">
        <w:t xml:space="preserve"> у </w:t>
      </w:r>
      <w:r w:rsidR="00374337" w:rsidRPr="00541EBC">
        <w:t>заявителя</w:t>
      </w:r>
      <w:r w:rsidRPr="00541EBC">
        <w:t xml:space="preserve"> </w:t>
      </w:r>
      <w:r w:rsidR="00E345AD">
        <w:t>до 31.01.</w:t>
      </w:r>
      <w:r w:rsidRPr="00541EBC">
        <w:t>1998 и не прошло государстве</w:t>
      </w:r>
      <w:r>
        <w:t>нную регистрацию в соответствии</w:t>
      </w:r>
      <w:r w:rsidR="002862AA">
        <w:t xml:space="preserve"> с законодательством Российской Федерации о государственной регистрации недвижимости</w:t>
      </w:r>
      <w:r w:rsidR="00061A3C">
        <w:t>)</w:t>
      </w:r>
      <w:r w:rsidR="002862AA">
        <w:t>.</w:t>
      </w:r>
      <w:r>
        <w:t>»</w:t>
      </w:r>
      <w:r w:rsidR="002862AA">
        <w:t>,</w:t>
      </w:r>
    </w:p>
    <w:p w:rsidR="002862AA" w:rsidRPr="00374337" w:rsidRDefault="00061A3C" w:rsidP="00541EBC">
      <w:pPr>
        <w:widowControl w:val="0"/>
      </w:pPr>
      <w:r>
        <w:t xml:space="preserve">абзац третий </w:t>
      </w:r>
      <w:r w:rsidR="002862AA">
        <w:t>части пятой дополнить словами «(при наличии таких документов)»</w:t>
      </w:r>
      <w:r w:rsidR="00374337">
        <w:t>;</w:t>
      </w:r>
    </w:p>
    <w:p w:rsidR="002F36AB" w:rsidRDefault="00541EBC" w:rsidP="00DF1615">
      <w:pPr>
        <w:widowControl w:val="0"/>
      </w:pPr>
      <w:r>
        <w:t>3</w:t>
      </w:r>
      <w:r w:rsidR="002F36AB">
        <w:t>) пункт 9 Приложения дополнить подпункт</w:t>
      </w:r>
      <w:r w:rsidR="00BD1C05">
        <w:t>а</w:t>
      </w:r>
      <w:r w:rsidR="002F36AB">
        <w:t>м</w:t>
      </w:r>
      <w:r w:rsidR="00BD1C05">
        <w:t>и</w:t>
      </w:r>
      <w:r w:rsidR="002F36AB">
        <w:t xml:space="preserve"> 6-1</w:t>
      </w:r>
      <w:r w:rsidR="00BD1C05">
        <w:t>, 6-2</w:t>
      </w:r>
      <w:r w:rsidR="002F36AB">
        <w:t xml:space="preserve"> следующего содержания:</w:t>
      </w:r>
    </w:p>
    <w:p w:rsidR="00BD1C05" w:rsidRDefault="002F36AB" w:rsidP="00DF1615">
      <w:pPr>
        <w:widowControl w:val="0"/>
      </w:pPr>
      <w:r>
        <w:t>«6-1) объект недвижимого имущества (здани</w:t>
      </w:r>
      <w:r w:rsidR="00EB575B">
        <w:t>е</w:t>
      </w:r>
      <w:r>
        <w:t>,</w:t>
      </w:r>
      <w:r w:rsidR="00EB575B">
        <w:t xml:space="preserve"> строение,</w:t>
      </w:r>
      <w:r>
        <w:t xml:space="preserve"> сооружени</w:t>
      </w:r>
      <w:r w:rsidR="00EB575B">
        <w:t>е</w:t>
      </w:r>
      <w:r>
        <w:t>) передается в собственность муниципального образования «город Екатеринбург» без одновременной безвозмездной передачи</w:t>
      </w:r>
      <w:r w:rsidR="00C0454A">
        <w:t xml:space="preserve"> в собственность муниципального образования «город Екатеринбург»</w:t>
      </w:r>
      <w:r>
        <w:t xml:space="preserve"> земельного участка, на котором расположен такой объект (если объект и земельный участок находятся в собственности одного и того же лица)</w:t>
      </w:r>
      <w:r w:rsidR="00BD1C05">
        <w:t>;</w:t>
      </w:r>
    </w:p>
    <w:p w:rsidR="002F36AB" w:rsidRDefault="00BD1C05" w:rsidP="00DF1615">
      <w:pPr>
        <w:widowControl w:val="0"/>
      </w:pPr>
      <w:r>
        <w:t xml:space="preserve">6-2) собственник объекта недвижимого имущества, расположенного на земельном участке, находящемся в собственности муниципального образования «город Екатеринбург», </w:t>
      </w:r>
      <w:r w:rsidR="00C0454A">
        <w:t>в</w:t>
      </w:r>
      <w:r w:rsidR="005B15DB">
        <w:t xml:space="preserve"> своем</w:t>
      </w:r>
      <w:r w:rsidR="00C0454A">
        <w:t xml:space="preserve"> обращении (запросе)</w:t>
      </w:r>
      <w:r w:rsidR="005B15DB">
        <w:t xml:space="preserve"> не заявил</w:t>
      </w:r>
      <w:r w:rsidR="00C0454A">
        <w:t xml:space="preserve"> об</w:t>
      </w:r>
      <w:r>
        <w:t xml:space="preserve"> отказе от принадлежащ</w:t>
      </w:r>
      <w:r w:rsidR="00061A3C">
        <w:t>его</w:t>
      </w:r>
      <w:r>
        <w:t xml:space="preserve"> ему права пожизненного наследуемого владения или права постоянного бессрочного пользования земельным участком, на котором расположен данный объект недвижимого имущества</w:t>
      </w:r>
      <w:r w:rsidR="002F36AB">
        <w:t>.».</w:t>
      </w:r>
    </w:p>
    <w:p w:rsidR="00196A6D" w:rsidRDefault="00196A6D" w:rsidP="00196A6D">
      <w:pPr>
        <w:widowControl w:val="0"/>
      </w:pPr>
      <w:r>
        <w:t>2. Настоящее Решение вступает в силу со дня его официального опубликования.</w:t>
      </w:r>
    </w:p>
    <w:p w:rsidR="00196A6D" w:rsidRDefault="00196A6D" w:rsidP="00196A6D">
      <w:pPr>
        <w:widowControl w:val="0"/>
      </w:pPr>
      <w:r>
        <w:t>3. Опубликовать настоящее Решение в Вестнике Екатеринбургской городской Думы.</w:t>
      </w:r>
    </w:p>
    <w:p w:rsidR="00196A6D" w:rsidRDefault="00196A6D" w:rsidP="00196A6D">
      <w:pPr>
        <w:widowControl w:val="0"/>
      </w:pPr>
      <w:r>
        <w:t xml:space="preserve">4. </w:t>
      </w:r>
      <w:r w:rsidR="00D8368A">
        <w:t>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:rsidR="00D8368A" w:rsidRDefault="00D8368A" w:rsidP="00D8368A">
      <w:pPr>
        <w:widowControl w:val="0"/>
        <w:ind w:firstLine="0"/>
      </w:pPr>
    </w:p>
    <w:p w:rsidR="00D8368A" w:rsidRDefault="00D8368A" w:rsidP="00D8368A">
      <w:pPr>
        <w:widowControl w:val="0"/>
        <w:ind w:firstLine="0"/>
      </w:pPr>
    </w:p>
    <w:p w:rsidR="00D8368A" w:rsidRDefault="00D8368A" w:rsidP="00D8368A">
      <w:pPr>
        <w:widowControl w:val="0"/>
        <w:ind w:firstLine="0"/>
      </w:pPr>
    </w:p>
    <w:p w:rsidR="00D8368A" w:rsidRDefault="00D8368A" w:rsidP="00D8368A">
      <w:pPr>
        <w:widowControl w:val="0"/>
        <w:ind w:firstLine="0"/>
      </w:pPr>
      <w:r>
        <w:t>Глава Екатеринбурга –</w:t>
      </w:r>
    </w:p>
    <w:p w:rsidR="00D8368A" w:rsidRDefault="00D8368A" w:rsidP="00D8368A">
      <w:pPr>
        <w:widowControl w:val="0"/>
        <w:ind w:firstLine="0"/>
      </w:pPr>
      <w:r>
        <w:t xml:space="preserve">председатель Екатеринбургской </w:t>
      </w:r>
    </w:p>
    <w:p w:rsidR="00D8368A" w:rsidRDefault="00D8368A" w:rsidP="00D8368A">
      <w:pPr>
        <w:widowControl w:val="0"/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Е.В.Ройзман</w:t>
      </w:r>
    </w:p>
    <w:p w:rsidR="00196A6D" w:rsidRPr="00DF1615" w:rsidRDefault="00196A6D" w:rsidP="00196A6D">
      <w:pPr>
        <w:widowControl w:val="0"/>
      </w:pPr>
    </w:p>
    <w:sectPr w:rsidR="00196A6D" w:rsidRPr="00DF1615" w:rsidSect="00E72EA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8F" w:rsidRDefault="0069768F" w:rsidP="00E72EAF">
      <w:r>
        <w:separator/>
      </w:r>
    </w:p>
  </w:endnote>
  <w:endnote w:type="continuationSeparator" w:id="0">
    <w:p w:rsidR="0069768F" w:rsidRDefault="0069768F" w:rsidP="00E7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8F" w:rsidRDefault="0069768F" w:rsidP="00E72EAF">
      <w:r>
        <w:separator/>
      </w:r>
    </w:p>
  </w:footnote>
  <w:footnote w:type="continuationSeparator" w:id="0">
    <w:p w:rsidR="0069768F" w:rsidRDefault="0069768F" w:rsidP="00E7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006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2EAF" w:rsidRDefault="00E72EAF" w:rsidP="00E72EAF">
        <w:pPr>
          <w:pStyle w:val="a5"/>
          <w:ind w:firstLine="0"/>
          <w:jc w:val="center"/>
        </w:pPr>
        <w:r w:rsidRPr="00E72EAF">
          <w:rPr>
            <w:sz w:val="24"/>
            <w:szCs w:val="24"/>
          </w:rPr>
          <w:fldChar w:fldCharType="begin"/>
        </w:r>
        <w:r w:rsidRPr="00E72EAF">
          <w:rPr>
            <w:sz w:val="24"/>
            <w:szCs w:val="24"/>
          </w:rPr>
          <w:instrText>PAGE   \* MERGEFORMAT</w:instrText>
        </w:r>
        <w:r w:rsidRPr="00E72EAF">
          <w:rPr>
            <w:sz w:val="24"/>
            <w:szCs w:val="24"/>
          </w:rPr>
          <w:fldChar w:fldCharType="separate"/>
        </w:r>
        <w:r w:rsidR="00A130CA">
          <w:rPr>
            <w:noProof/>
            <w:sz w:val="24"/>
            <w:szCs w:val="24"/>
          </w:rPr>
          <w:t>2</w:t>
        </w:r>
        <w:r w:rsidRPr="00E72EA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2E"/>
    <w:rsid w:val="00033E30"/>
    <w:rsid w:val="00061A3C"/>
    <w:rsid w:val="001501B8"/>
    <w:rsid w:val="00196A6D"/>
    <w:rsid w:val="001E20AE"/>
    <w:rsid w:val="00264F26"/>
    <w:rsid w:val="002862AA"/>
    <w:rsid w:val="002F36AB"/>
    <w:rsid w:val="00374337"/>
    <w:rsid w:val="00470254"/>
    <w:rsid w:val="00486979"/>
    <w:rsid w:val="00500B7E"/>
    <w:rsid w:val="00541EBC"/>
    <w:rsid w:val="005B15DB"/>
    <w:rsid w:val="005C6C2D"/>
    <w:rsid w:val="00604301"/>
    <w:rsid w:val="00625399"/>
    <w:rsid w:val="0069768F"/>
    <w:rsid w:val="006D0C04"/>
    <w:rsid w:val="007428F1"/>
    <w:rsid w:val="00853F10"/>
    <w:rsid w:val="00857F27"/>
    <w:rsid w:val="009652DE"/>
    <w:rsid w:val="0097346C"/>
    <w:rsid w:val="00A120A7"/>
    <w:rsid w:val="00A130CA"/>
    <w:rsid w:val="00A164CA"/>
    <w:rsid w:val="00A318C1"/>
    <w:rsid w:val="00A95957"/>
    <w:rsid w:val="00AA07F3"/>
    <w:rsid w:val="00B53BFB"/>
    <w:rsid w:val="00BA1D2E"/>
    <w:rsid w:val="00BD1C05"/>
    <w:rsid w:val="00BD5EE3"/>
    <w:rsid w:val="00BE18B7"/>
    <w:rsid w:val="00C0454A"/>
    <w:rsid w:val="00C66810"/>
    <w:rsid w:val="00C82743"/>
    <w:rsid w:val="00CB1351"/>
    <w:rsid w:val="00D8368A"/>
    <w:rsid w:val="00DD3CB7"/>
    <w:rsid w:val="00DF134A"/>
    <w:rsid w:val="00DF1615"/>
    <w:rsid w:val="00E0027D"/>
    <w:rsid w:val="00E345AD"/>
    <w:rsid w:val="00E72EAF"/>
    <w:rsid w:val="00EB575B"/>
    <w:rsid w:val="00F22E25"/>
    <w:rsid w:val="00F2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4BE5"/>
  <w15:chartTrackingRefBased/>
  <w15:docId w15:val="{596C71E1-6C01-431F-B333-DB4C970F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6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2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EAF"/>
  </w:style>
  <w:style w:type="paragraph" w:styleId="a7">
    <w:name w:val="footer"/>
    <w:basedOn w:val="a"/>
    <w:link w:val="a8"/>
    <w:uiPriority w:val="99"/>
    <w:unhideWhenUsed/>
    <w:rsid w:val="00E72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2EAF"/>
  </w:style>
  <w:style w:type="paragraph" w:styleId="a9">
    <w:name w:val="Balloon Text"/>
    <w:basedOn w:val="a"/>
    <w:link w:val="aa"/>
    <w:uiPriority w:val="99"/>
    <w:semiHidden/>
    <w:unhideWhenUsed/>
    <w:rsid w:val="00A130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4</cp:revision>
  <cp:lastPrinted>2018-04-09T05:03:00Z</cp:lastPrinted>
  <dcterms:created xsi:type="dcterms:W3CDTF">2018-03-29T06:20:00Z</dcterms:created>
  <dcterms:modified xsi:type="dcterms:W3CDTF">2018-04-09T05:03:00Z</dcterms:modified>
</cp:coreProperties>
</file>