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B" w:rsidRDefault="001E5443" w:rsidP="00D409D2">
      <w:pPr>
        <w:ind w:firstLine="0"/>
        <w:jc w:val="center"/>
      </w:pPr>
      <w:r>
        <w:t>ПОЯСНИТЕЛЬНАЯ ЗАПИСКА</w:t>
      </w:r>
    </w:p>
    <w:p w:rsidR="001E5443" w:rsidRDefault="001E5443"/>
    <w:p w:rsidR="004C331F" w:rsidRPr="004C331F" w:rsidRDefault="004C331F" w:rsidP="004C331F">
      <w:pPr>
        <w:ind w:firstLine="0"/>
        <w:jc w:val="center"/>
      </w:pPr>
      <w:r w:rsidRPr="004C331F">
        <w:t>о проекте решения Екатеринбургской городской Думы</w:t>
      </w:r>
    </w:p>
    <w:p w:rsidR="004C331F" w:rsidRPr="004C331F" w:rsidRDefault="004C331F" w:rsidP="004C331F">
      <w:pPr>
        <w:ind w:firstLine="0"/>
        <w:jc w:val="center"/>
      </w:pPr>
      <w:r w:rsidRPr="004C331F">
        <w:t>О внесении изменений в Решение Екатеринбургской городской Думы</w:t>
      </w:r>
    </w:p>
    <w:p w:rsidR="004C331F" w:rsidRPr="004C331F" w:rsidRDefault="004C331F" w:rsidP="004C331F">
      <w:pPr>
        <w:ind w:firstLine="0"/>
        <w:jc w:val="center"/>
      </w:pPr>
      <w:r w:rsidRPr="004C331F">
        <w:t>от 23.11.2010 № 74/32 «Об утверждении Положения</w:t>
      </w:r>
    </w:p>
    <w:p w:rsidR="004C331F" w:rsidRPr="004C331F" w:rsidRDefault="004C331F" w:rsidP="004C331F">
      <w:pPr>
        <w:ind w:firstLine="0"/>
        <w:jc w:val="center"/>
      </w:pPr>
      <w:r w:rsidRPr="004C331F">
        <w:t xml:space="preserve">«О приеме в собственность </w:t>
      </w:r>
    </w:p>
    <w:p w:rsidR="004C331F" w:rsidRPr="004C331F" w:rsidRDefault="004C331F" w:rsidP="004C331F">
      <w:pPr>
        <w:ind w:firstLine="0"/>
        <w:jc w:val="center"/>
      </w:pPr>
      <w:r w:rsidRPr="004C331F">
        <w:t>муниципального образования «город Екатеринбург»</w:t>
      </w:r>
    </w:p>
    <w:p w:rsidR="001E5443" w:rsidRDefault="004C331F" w:rsidP="004C331F">
      <w:pPr>
        <w:ind w:firstLine="0"/>
        <w:jc w:val="center"/>
      </w:pPr>
      <w:r w:rsidRPr="004C331F">
        <w:t>имущества, находящегося в частной собственности»</w:t>
      </w:r>
    </w:p>
    <w:p w:rsidR="001E5443" w:rsidRDefault="001E5443"/>
    <w:p w:rsidR="004C331F" w:rsidRPr="004C331F" w:rsidRDefault="004C331F" w:rsidP="004C331F">
      <w:r w:rsidRPr="004C331F">
        <w:t>Основания возникновения и прекращения права собственности закреплены Гражданским кодексом Российской Федерации. Статья 50 Федерального закона от 06.10.2003 № 131–ФЗ «Об общих принципах организации местного самоуправления в Российской Федерации» определяет виды имущества, которые могут находиться в собственности муниципалитетов.</w:t>
      </w:r>
    </w:p>
    <w:p w:rsidR="004C331F" w:rsidRPr="004C331F" w:rsidRDefault="004C331F" w:rsidP="004C331F">
      <w:r w:rsidRPr="004C331F">
        <w:t xml:space="preserve">Действующее Решение Екатеринбургской городской Думы от 23.11.2010 № 74/32 устанавливает общие принципы приема имущества в собственность муниципального образования «город Екатеринбург», а также перечень документов, необходимых для принятия решения о приеме в собственность муниципального образования «город Екатеринбург» имущества от частных (физических и юридических) лиц. </w:t>
      </w:r>
    </w:p>
    <w:p w:rsidR="004C331F" w:rsidRPr="004C331F" w:rsidRDefault="004C331F" w:rsidP="004C331F">
      <w:r w:rsidRPr="004C331F">
        <w:t>Решение не регулирует вопросы приема имущества из государственной собственности, в том числе от государственных унитарных предприятий.</w:t>
      </w:r>
    </w:p>
    <w:p w:rsidR="004C331F" w:rsidRPr="004C331F" w:rsidRDefault="004C331F" w:rsidP="004C331F">
      <w:r w:rsidRPr="004C331F">
        <w:t xml:space="preserve">Изменения, вносимые в Решение Екатеринбургской городской Думы </w:t>
      </w:r>
      <w:r w:rsidRPr="004C331F">
        <w:br/>
        <w:t xml:space="preserve">от 23.11.2010 № 74/32, направлены на приведение данного Решения в соответствие с Гражданским кодексом Российской Федерации, нормативными правовыми актами о государственной регистрации юридических лиц и индивидуальных предпринимателей, о государственной регистрации прав на недвижимое имущество и сделок с ним, о кадастровой деятельности, ведомственными нормативными актами </w:t>
      </w:r>
      <w:proofErr w:type="spellStart"/>
      <w:r w:rsidRPr="004C331F">
        <w:t>Ростехнадзора</w:t>
      </w:r>
      <w:proofErr w:type="spellEnd"/>
      <w:r w:rsidRPr="004C331F">
        <w:t>.</w:t>
      </w:r>
    </w:p>
    <w:p w:rsidR="009065EF" w:rsidRDefault="009065EF" w:rsidP="004C331F">
      <w:r>
        <w:t xml:space="preserve">Проект решения Екатеринбургской городской Думы «О внесении изменений в Решение Екатеринбургской городской Думы от </w:t>
      </w:r>
      <w:r w:rsidR="004C331F" w:rsidRPr="004C331F">
        <w:t>23.11.2010 № 74/32</w:t>
      </w:r>
      <w:r>
        <w:t xml:space="preserve"> «</w:t>
      </w:r>
      <w:r w:rsidR="004C331F" w:rsidRPr="004C331F">
        <w:t>Об утверждении Положения</w:t>
      </w:r>
      <w:r w:rsidR="004C331F">
        <w:t xml:space="preserve"> </w:t>
      </w:r>
      <w:r w:rsidR="004C331F" w:rsidRPr="004C331F">
        <w:t>«О приеме в собственность муниципального образования «город Екатеринб</w:t>
      </w:r>
      <w:bookmarkStart w:id="0" w:name="_GoBack"/>
      <w:bookmarkEnd w:id="0"/>
      <w:r w:rsidR="004C331F" w:rsidRPr="004C331F">
        <w:t>ург»</w:t>
      </w:r>
      <w:r w:rsidR="004C331F">
        <w:t xml:space="preserve"> </w:t>
      </w:r>
      <w:r w:rsidR="004C331F" w:rsidRPr="004C331F">
        <w:t>имущества, находящегося в частной собственности»</w:t>
      </w:r>
      <w:r w:rsidR="004C331F">
        <w:t xml:space="preserve"> </w:t>
      </w:r>
      <w:r>
        <w:t>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9A6FF9" w:rsidRPr="009A6FF9" w:rsidRDefault="009A6FF9" w:rsidP="009A6FF9">
      <w:r w:rsidRPr="009A6FF9">
        <w:t>Проект решения имеет низкую степень регулирующего воздействия по следующим признакам:</w:t>
      </w:r>
    </w:p>
    <w:p w:rsidR="009A6FF9" w:rsidRPr="009A6FF9" w:rsidRDefault="009A6FF9" w:rsidP="009A6FF9">
      <w:r w:rsidRPr="009A6FF9"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9A6FF9" w:rsidRPr="009A6FF9" w:rsidRDefault="009A6FF9" w:rsidP="009A6FF9">
      <w:r w:rsidRPr="009A6FF9">
        <w:t>проект решения не предусматривает новые расходы физических и юридических лиц, а также увеличение существующих расходов;</w:t>
      </w:r>
    </w:p>
    <w:p w:rsidR="004C331F" w:rsidRDefault="009A6FF9" w:rsidP="009A6FF9">
      <w:r w:rsidRPr="009A6FF9">
        <w:lastRenderedPageBreak/>
        <w:t xml:space="preserve">проект решения содержит изменения, цель которых – привести Решение Екатеринбургской городской Думы </w:t>
      </w:r>
      <w:r w:rsidR="004C331F">
        <w:t xml:space="preserve">от </w:t>
      </w:r>
      <w:r w:rsidR="004C331F" w:rsidRPr="004C331F">
        <w:t>23.11.2010 № 74/32</w:t>
      </w:r>
      <w:r w:rsidR="004C331F">
        <w:t xml:space="preserve"> </w:t>
      </w:r>
      <w:r w:rsidR="004C331F" w:rsidRPr="004C331F">
        <w:t xml:space="preserve">в соответствие с Гражданским кодексом Российской Федерации, нормативными правовыми актами о государственной регистрации юридических лиц и индивидуальных предпринимателей, о государственной регистрации прав на недвижимое имущество и сделок с ним, о кадастровой деятельности, ведомственными нормативными актами </w:t>
      </w:r>
      <w:proofErr w:type="spellStart"/>
      <w:r w:rsidR="004C331F" w:rsidRPr="004C331F">
        <w:t>Ростехнадзора</w:t>
      </w:r>
      <w:proofErr w:type="spellEnd"/>
      <w:r w:rsidR="004C331F" w:rsidRPr="004C331F">
        <w:t>.</w:t>
      </w:r>
    </w:p>
    <w:p w:rsidR="004C331F" w:rsidRDefault="009A6FF9" w:rsidP="009A6FF9">
      <w:r w:rsidRPr="009A6FF9">
        <w:t xml:space="preserve">Муниципальное регулирование проекта решения Екатеринбургской городской Думы </w:t>
      </w:r>
      <w:r w:rsidR="004C331F">
        <w:t>о</w:t>
      </w:r>
      <w:r w:rsidRPr="009A6FF9">
        <w:t xml:space="preserve"> внесении изменений в Решение Екатеринбургской городской Думы </w:t>
      </w:r>
      <w:r w:rsidRPr="001E5443">
        <w:t xml:space="preserve">от </w:t>
      </w:r>
      <w:r w:rsidR="004C331F" w:rsidRPr="004C331F">
        <w:t>23.11.2010 № 74/32</w:t>
      </w:r>
      <w:r w:rsidR="004C331F">
        <w:t xml:space="preserve"> не изменяет права и обязанности Департамента по управлению муниципальным имуществом или иных органов Администрации города Екатеринбурга.</w:t>
      </w:r>
    </w:p>
    <w:p w:rsidR="009A6FF9" w:rsidRPr="009A6FF9" w:rsidRDefault="009A6FF9" w:rsidP="009A6FF9">
      <w:r w:rsidRPr="009A6FF9">
        <w:t>Права и обязанности субъектов предпринимательства затронуты не будут.</w:t>
      </w:r>
    </w:p>
    <w:p w:rsidR="004C331F" w:rsidRPr="004C331F" w:rsidRDefault="004C331F" w:rsidP="004C331F">
      <w:r w:rsidRPr="004C331F">
        <w:t>В связи с принятием проекта потребуется внести аналогичные изменения в Постановление Администрации города Екатеринбурга от 02.07.2012 № 2856 «Об утверждении Административного регламента предоставления муниципальной услуги по приему в собственность муниципального образования «город Екатеринбург» имущества, находящегося в частной собственности».</w:t>
      </w:r>
    </w:p>
    <w:p w:rsidR="004C331F" w:rsidRPr="004C331F" w:rsidRDefault="004C331F" w:rsidP="004C331F">
      <w:r w:rsidRPr="004C331F">
        <w:t>Принятие проекта не повлечет дополнительных расходов из бюджета муниципального образования «город Екатеринбург».</w:t>
      </w:r>
    </w:p>
    <w:p w:rsidR="004C331F" w:rsidRPr="004C331F" w:rsidRDefault="004C331F" w:rsidP="004C331F">
      <w:r w:rsidRPr="004C331F">
        <w:t xml:space="preserve">Проект прошел внутреннюю антикоррупционную экспертизу, </w:t>
      </w:r>
      <w:proofErr w:type="spellStart"/>
      <w:r w:rsidRPr="004C331F">
        <w:t>коррупциогенных</w:t>
      </w:r>
      <w:proofErr w:type="spellEnd"/>
      <w:r w:rsidRPr="004C331F">
        <w:t xml:space="preserve"> факторов не выявлено.</w:t>
      </w:r>
    </w:p>
    <w:p w:rsidR="0038326D" w:rsidRDefault="004C331F" w:rsidP="004C331F">
      <w:r w:rsidRPr="004C331F">
        <w:t>Проект разработан Департаментом по управлению муниципальным имуществом</w:t>
      </w:r>
      <w:r>
        <w:t>.</w:t>
      </w:r>
    </w:p>
    <w:sectPr w:rsidR="0038326D" w:rsidSect="00D409D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C8" w:rsidRDefault="00CB7BC8" w:rsidP="00D409D2">
      <w:r>
        <w:separator/>
      </w:r>
    </w:p>
  </w:endnote>
  <w:endnote w:type="continuationSeparator" w:id="0">
    <w:p w:rsidR="00CB7BC8" w:rsidRDefault="00CB7BC8" w:rsidP="00D4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C8" w:rsidRDefault="00CB7BC8" w:rsidP="00D409D2">
      <w:r>
        <w:separator/>
      </w:r>
    </w:p>
  </w:footnote>
  <w:footnote w:type="continuationSeparator" w:id="0">
    <w:p w:rsidR="00CB7BC8" w:rsidRDefault="00CB7BC8" w:rsidP="00D4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029695"/>
      <w:docPartObj>
        <w:docPartGallery w:val="Page Numbers (Top of Page)"/>
        <w:docPartUnique/>
      </w:docPartObj>
    </w:sdtPr>
    <w:sdtEndPr/>
    <w:sdtContent>
      <w:p w:rsidR="00D409D2" w:rsidRDefault="00D409D2" w:rsidP="00D409D2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E6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D4"/>
    <w:rsid w:val="001E5443"/>
    <w:rsid w:val="002F7B02"/>
    <w:rsid w:val="0038326D"/>
    <w:rsid w:val="004709D4"/>
    <w:rsid w:val="004C331F"/>
    <w:rsid w:val="004E666F"/>
    <w:rsid w:val="00584BBB"/>
    <w:rsid w:val="008043FF"/>
    <w:rsid w:val="009065EF"/>
    <w:rsid w:val="009A6FF9"/>
    <w:rsid w:val="00B11BC3"/>
    <w:rsid w:val="00B53BFB"/>
    <w:rsid w:val="00C82743"/>
    <w:rsid w:val="00CB7BC8"/>
    <w:rsid w:val="00D409D2"/>
    <w:rsid w:val="00D41E68"/>
    <w:rsid w:val="00D8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7C09"/>
  <w15:chartTrackingRefBased/>
  <w15:docId w15:val="{8BF1D2C8-FBEB-4110-8A47-3E9B4435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09D2"/>
  </w:style>
  <w:style w:type="paragraph" w:styleId="a5">
    <w:name w:val="footer"/>
    <w:basedOn w:val="a"/>
    <w:link w:val="a6"/>
    <w:uiPriority w:val="99"/>
    <w:unhideWhenUsed/>
    <w:rsid w:val="00D409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09D2"/>
  </w:style>
  <w:style w:type="paragraph" w:styleId="a7">
    <w:name w:val="Balloon Text"/>
    <w:basedOn w:val="a"/>
    <w:link w:val="a8"/>
    <w:uiPriority w:val="99"/>
    <w:semiHidden/>
    <w:unhideWhenUsed/>
    <w:rsid w:val="00D41E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6</cp:revision>
  <cp:lastPrinted>2017-09-05T05:18:00Z</cp:lastPrinted>
  <dcterms:created xsi:type="dcterms:W3CDTF">2017-05-11T05:58:00Z</dcterms:created>
  <dcterms:modified xsi:type="dcterms:W3CDTF">2017-09-05T05:18:00Z</dcterms:modified>
</cp:coreProperties>
</file>