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6D0B04" w:rsidTr="006D0B04">
        <w:tc>
          <w:tcPr>
            <w:tcW w:w="4814" w:type="dxa"/>
          </w:tcPr>
          <w:p w:rsidR="006D0B04" w:rsidRDefault="006D0B04" w:rsidP="006D0B04">
            <w:pPr>
              <w:widowControl w:val="0"/>
              <w:ind w:firstLine="0"/>
            </w:pPr>
          </w:p>
        </w:tc>
        <w:tc>
          <w:tcPr>
            <w:tcW w:w="4814" w:type="dxa"/>
          </w:tcPr>
          <w:p w:rsidR="006D0B04" w:rsidRDefault="006D0B04" w:rsidP="006D0B04">
            <w:pPr>
              <w:widowControl w:val="0"/>
              <w:ind w:firstLine="0"/>
            </w:pPr>
            <w:r>
              <w:t>Приложение к Постановлению</w:t>
            </w:r>
          </w:p>
          <w:p w:rsidR="006D0B04" w:rsidRDefault="006D0B04" w:rsidP="006D0B04">
            <w:pPr>
              <w:widowControl w:val="0"/>
              <w:ind w:firstLine="0"/>
            </w:pPr>
            <w:r>
              <w:t>Администрации города Екатеринбурга</w:t>
            </w:r>
          </w:p>
          <w:p w:rsidR="006D0B04" w:rsidRDefault="006D0B04" w:rsidP="00110C55">
            <w:pPr>
              <w:widowControl w:val="0"/>
              <w:ind w:firstLine="0"/>
            </w:pPr>
            <w:r>
              <w:t xml:space="preserve">от </w:t>
            </w:r>
            <w:r w:rsidR="00110C55">
              <w:t xml:space="preserve">     03.09.2018     №     2155</w:t>
            </w:r>
            <w:bookmarkStart w:id="0" w:name="_GoBack"/>
            <w:bookmarkEnd w:id="0"/>
          </w:p>
        </w:tc>
      </w:tr>
    </w:tbl>
    <w:p w:rsidR="004961F7" w:rsidRDefault="004961F7" w:rsidP="006D0B04">
      <w:pPr>
        <w:widowControl w:val="0"/>
        <w:ind w:firstLine="0"/>
      </w:pPr>
    </w:p>
    <w:p w:rsidR="006D0B04" w:rsidRDefault="006D0B04" w:rsidP="006D0B04">
      <w:pPr>
        <w:widowControl w:val="0"/>
        <w:ind w:firstLine="0"/>
      </w:pPr>
    </w:p>
    <w:p w:rsidR="006D0B04" w:rsidRDefault="006D0B04" w:rsidP="006D0B04">
      <w:pPr>
        <w:widowControl w:val="0"/>
        <w:ind w:firstLine="0"/>
        <w:jc w:val="center"/>
      </w:pPr>
      <w:r>
        <w:t>ПРОЕКТ РЕШЕНИЯ</w:t>
      </w:r>
    </w:p>
    <w:p w:rsidR="006D0B04" w:rsidRDefault="006D0B04" w:rsidP="006D0B04">
      <w:pPr>
        <w:widowControl w:val="0"/>
        <w:ind w:firstLine="0"/>
      </w:pPr>
    </w:p>
    <w:p w:rsidR="004961F7" w:rsidRDefault="004961F7" w:rsidP="006D0B04">
      <w:pPr>
        <w:widowControl w:val="0"/>
        <w:ind w:firstLine="0"/>
      </w:pPr>
    </w:p>
    <w:p w:rsidR="006D0B04" w:rsidRDefault="00B630EB" w:rsidP="006D0B04">
      <w:pPr>
        <w:widowControl w:val="0"/>
        <w:ind w:firstLine="0"/>
        <w:jc w:val="center"/>
      </w:pPr>
      <w:r>
        <w:t>«</w:t>
      </w:r>
      <w:r w:rsidR="006D0B04">
        <w:t>О внесении изменений в Решение Екатеринбургской городской Думы</w:t>
      </w:r>
    </w:p>
    <w:p w:rsidR="006D0B04" w:rsidRDefault="006D0B04" w:rsidP="006D0B04">
      <w:pPr>
        <w:widowControl w:val="0"/>
        <w:ind w:firstLine="0"/>
        <w:jc w:val="center"/>
      </w:pPr>
      <w:r>
        <w:t xml:space="preserve">от 17.02.2009 № 13/72 «Об утверждении Положения «О порядке отчуждения </w:t>
      </w:r>
    </w:p>
    <w:p w:rsidR="006D0B04" w:rsidRDefault="006D0B04" w:rsidP="006D0B04">
      <w:pPr>
        <w:widowControl w:val="0"/>
        <w:ind w:firstLine="0"/>
        <w:jc w:val="center"/>
      </w:pPr>
      <w:r>
        <w:t xml:space="preserve">недвижимого имущества, находящегося в собственности </w:t>
      </w:r>
    </w:p>
    <w:p w:rsidR="006D0B04" w:rsidRDefault="006D0B04" w:rsidP="006D0B04">
      <w:pPr>
        <w:widowControl w:val="0"/>
        <w:ind w:firstLine="0"/>
        <w:jc w:val="center"/>
      </w:pPr>
      <w:r>
        <w:t xml:space="preserve">муниципального образования «город Екатеринбург» </w:t>
      </w:r>
    </w:p>
    <w:p w:rsidR="006D0B04" w:rsidRDefault="006D0B04" w:rsidP="006D0B04">
      <w:pPr>
        <w:widowControl w:val="0"/>
        <w:ind w:firstLine="0"/>
        <w:jc w:val="center"/>
      </w:pPr>
      <w:r>
        <w:t>и арендуемого субъектами малого и среднего предпринимательства»</w:t>
      </w:r>
    </w:p>
    <w:p w:rsidR="006D0B04" w:rsidRDefault="006D0B04" w:rsidP="006D0B04">
      <w:pPr>
        <w:widowControl w:val="0"/>
      </w:pPr>
    </w:p>
    <w:p w:rsidR="004961F7" w:rsidRDefault="004961F7" w:rsidP="006D0B04">
      <w:pPr>
        <w:widowControl w:val="0"/>
      </w:pPr>
    </w:p>
    <w:p w:rsidR="006D0B04" w:rsidRDefault="006D0B04" w:rsidP="006D0B04">
      <w:pPr>
        <w:widowControl w:val="0"/>
      </w:pPr>
      <w:r>
        <w:t xml:space="preserve">Рассмотрев Постановление Администрации города Екатеринбурга </w:t>
      </w:r>
      <w:r>
        <w:br/>
      </w:r>
      <w:r w:rsidR="00B630EB">
        <w:t xml:space="preserve">от _____________ № __________ </w:t>
      </w:r>
      <w:r>
        <w:t>«О внесении на рассмотрение в Екатеринбургскую городскую Думу проекта решения Екатеринбургской городской Думы «О внесении изменений в Решение Екатеринбургской городской Думы от 17.02.2009 № 13/72 «Об утверждении Положения «О порядке отчуждения недвижимого имущества, находящегося в собственности муниципального образования «город Екатеринбург» и арендуемого субъектами малого и среднего предпринимательства»,</w:t>
      </w:r>
      <w:r w:rsidR="009A6ABF">
        <w:t xml:space="preserve"> руководствуясь статьей 26 Устава муниципального образования «город Екатеринбург»,</w:t>
      </w:r>
      <w:r>
        <w:t xml:space="preserve"> </w:t>
      </w:r>
      <w:r w:rsidRPr="006D0B04">
        <w:rPr>
          <w:b/>
        </w:rPr>
        <w:t>Екатеринбургская городская Дума</w:t>
      </w:r>
    </w:p>
    <w:p w:rsidR="006D0B04" w:rsidRDefault="006D0B04" w:rsidP="006D0B04">
      <w:pPr>
        <w:widowControl w:val="0"/>
      </w:pPr>
    </w:p>
    <w:p w:rsidR="006D0B04" w:rsidRDefault="006D0B04" w:rsidP="005E42EB">
      <w:pPr>
        <w:widowControl w:val="0"/>
        <w:ind w:firstLine="0"/>
        <w:jc w:val="center"/>
        <w:rPr>
          <w:b/>
        </w:rPr>
      </w:pPr>
      <w:r w:rsidRPr="006D0B04">
        <w:rPr>
          <w:b/>
        </w:rPr>
        <w:t>РЕШИЛА</w:t>
      </w:r>
      <w:r>
        <w:rPr>
          <w:b/>
        </w:rPr>
        <w:t>:</w:t>
      </w:r>
    </w:p>
    <w:p w:rsidR="005E42EB" w:rsidRDefault="005E42EB" w:rsidP="005E42EB">
      <w:pPr>
        <w:widowControl w:val="0"/>
      </w:pPr>
    </w:p>
    <w:p w:rsidR="005E42EB" w:rsidRDefault="005E42EB" w:rsidP="005E42EB">
      <w:pPr>
        <w:widowControl w:val="0"/>
      </w:pPr>
      <w:r>
        <w:t xml:space="preserve">1. Внести в Решение Екатеринбургской городской Думы от 17.02.2009 </w:t>
      </w:r>
      <w:r>
        <w:br/>
        <w:t>№ 13/72 «Об утверждении Положения «О порядке отчуждения недвижимого имущества, находящегося в собственности муниципального образования «город Екатеринбург» и арендуемого субъектами малого и среднего предпринимательства» (в редакции Решения Екатеринбургской городской Думы от 25.10.2016 № 34/54)  (далее – Решение) следующие изменения:</w:t>
      </w:r>
    </w:p>
    <w:p w:rsidR="00346A95" w:rsidRDefault="00346A95" w:rsidP="00C80B26">
      <w:pPr>
        <w:widowControl w:val="0"/>
      </w:pPr>
      <w:r>
        <w:t xml:space="preserve">1) в пункте 1 Приложения 1 «Положение «О порядке отчуждения недвижимого имущества, находящегося в собственности муниципального образования «город Екатеринбург» и арендуемого субъектами малого и среднего предпринимательства» (далее – приложение) слова «Законом Свердловской области от 4 февраля 2008 года № 10-ОЗ «О развитии малого и среднего предпринимательства в Свердловской области» (далее – Областной закон </w:t>
      </w:r>
      <w:r>
        <w:br/>
        <w:t>от 4 февраля 2008 года № 10-ОЗ)» исключить;</w:t>
      </w:r>
    </w:p>
    <w:p w:rsidR="004556CE" w:rsidRDefault="004556CE" w:rsidP="00C80B26">
      <w:pPr>
        <w:widowControl w:val="0"/>
      </w:pPr>
      <w:r>
        <w:t xml:space="preserve">2) </w:t>
      </w:r>
      <w:r w:rsidR="00BF55B1">
        <w:t>пункт 3 приложения изложить в следующей редакции:</w:t>
      </w:r>
    </w:p>
    <w:p w:rsidR="00BF55B1" w:rsidRPr="00BF55B1" w:rsidRDefault="00BF55B1" w:rsidP="00BF55B1">
      <w:pPr>
        <w:widowControl w:val="0"/>
      </w:pPr>
      <w:r>
        <w:t>«</w:t>
      </w:r>
      <w:r w:rsidRPr="00BF55B1">
        <w:t xml:space="preserve">3. В соответствии с Федеральным законом от 24 июля 2007 года </w:t>
      </w:r>
      <w:r>
        <w:br/>
      </w:r>
      <w:r w:rsidRPr="00BF55B1">
        <w:t xml:space="preserve">№ 209-ФЗ к субъектам малого и среднего предпринимательства относятся зарегистрированные в соответствии с законодательством Российской Федерации </w:t>
      </w:r>
      <w:r w:rsidRPr="00BF55B1">
        <w:lastRenderedPageBreak/>
        <w:t>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следующим условиям:</w:t>
      </w:r>
    </w:p>
    <w:p w:rsidR="00BF55B1" w:rsidRPr="00BF55B1" w:rsidRDefault="00BF55B1" w:rsidP="00BF55B1">
      <w:pPr>
        <w:widowControl w:val="0"/>
      </w:pPr>
      <w:bookmarkStart w:id="1" w:name="Par1"/>
      <w:bookmarkEnd w:id="1"/>
      <w:r w:rsidRPr="00BF55B1"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BF55B1" w:rsidRPr="00BF55B1" w:rsidRDefault="00BF55B1" w:rsidP="00632715">
      <w:pPr>
        <w:widowControl w:val="0"/>
      </w:pPr>
      <w:r w:rsidRPr="00BF55B1">
        <w:t xml:space="preserve">1.1) участники хозяйственного общества либо хозяйственного товарищества </w:t>
      </w:r>
      <w:r w:rsidR="00632715">
        <w:t>–</w:t>
      </w:r>
      <w:r w:rsidRPr="00BF55B1">
        <w:t xml:space="preserve">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</w:t>
      </w:r>
      <w:r w:rsidR="006B62EF">
        <w:t>25</w:t>
      </w:r>
      <w:r w:rsidRPr="00BF55B1">
        <w:t xml:space="preserve"> процентами долей в уставном капитале общества с ограниченной ответственностью либо складочном капитале хозяйственного товарищества или не более чем </w:t>
      </w:r>
      <w:r w:rsidR="00C61483">
        <w:br/>
      </w:r>
      <w:r w:rsidR="006B62EF">
        <w:t>25</w:t>
      </w:r>
      <w:r w:rsidRPr="00BF55B1">
        <w:t xml:space="preserve"> процентами голосующих акций акционерного общества, а участники хозяйственного общества либо хозяйственного товарищества </w:t>
      </w:r>
      <w:r w:rsidR="006B62EF">
        <w:t>–</w:t>
      </w:r>
      <w:r w:rsidRPr="00BF55B1">
        <w:t xml:space="preserve"> иностранные юридические лица и (или) юридические лица,</w:t>
      </w:r>
      <w:r w:rsidR="006B62EF">
        <w:t xml:space="preserve"> </w:t>
      </w:r>
      <w:r w:rsidRPr="00BF55B1">
        <w:t xml:space="preserve">не являющиеся субъектами малого и среднего предпринимательства, владеют суммарно не более чем </w:t>
      </w:r>
      <w:r w:rsidR="006B62EF">
        <w:t>49</w:t>
      </w:r>
      <w:r w:rsidRPr="00BF55B1">
        <w:t xml:space="preserve"> процентами долей в уставном капитале общества с ограниченной ответственностью либо складочном капитале хозяйственного товарищества или не более чем </w:t>
      </w:r>
      <w:r w:rsidR="00C61483">
        <w:br/>
      </w:r>
      <w:r w:rsidR="006B62EF">
        <w:t>49</w:t>
      </w:r>
      <w:r w:rsidRPr="00BF55B1">
        <w:t xml:space="preserve"> процентами голосующих акций акционерного общества.</w:t>
      </w:r>
      <w:r w:rsidR="00632715">
        <w:t xml:space="preserve"> </w:t>
      </w:r>
      <w:r w:rsidRPr="00BF55B1">
        <w:t>Предусмотренное настоящим подпунктом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BF55B1" w:rsidRPr="00BF55B1" w:rsidRDefault="00BF55B1" w:rsidP="00BF55B1">
      <w:pPr>
        <w:widowControl w:val="0"/>
      </w:pPr>
      <w:r w:rsidRPr="00BF55B1">
        <w:t xml:space="preserve">на участников хозяйственных обществ </w:t>
      </w:r>
      <w:r w:rsidR="006B62EF">
        <w:t>–</w:t>
      </w:r>
      <w:r w:rsidRPr="00BF55B1">
        <w:t xml:space="preserve"> иностранных юридических лиц,</w:t>
      </w:r>
      <w:r w:rsidR="00632715">
        <w:br/>
      </w:r>
      <w:r w:rsidRPr="00BF55B1">
        <w:t xml:space="preserve">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пунктом 3 части 1.1 статьи 4 Федерального закона от 24.07.2007 № 209-ФЗ, и среднесписочная численность работников которых за предшествующий календарный год не превышает предельного значения, указанного в подпункте «б» пункта 2 части 1.1 статьи 4 Федерального закона </w:t>
      </w:r>
      <w:r w:rsidR="00BF3781">
        <w:br/>
      </w:r>
      <w:r w:rsidRPr="00BF55B1">
        <w:t>от 24.07.2007 № 209-ФЗ (за исключением иностранных юридических лиц,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BF55B1" w:rsidRPr="00BF55B1" w:rsidRDefault="00BF55B1" w:rsidP="00BF55B1">
      <w:pPr>
        <w:widowControl w:val="0"/>
      </w:pPr>
      <w:r w:rsidRPr="00BF55B1">
        <w:t>на хозяйственные общества, соответствующие условиям, указанным</w:t>
      </w:r>
      <w:r w:rsidR="00632715">
        <w:br/>
      </w:r>
      <w:r w:rsidRPr="00BF55B1">
        <w:t>в подпунктах 1.2 – 1.5 настоящего пункта;</w:t>
      </w:r>
    </w:p>
    <w:p w:rsidR="00BF55B1" w:rsidRPr="00BF55B1" w:rsidRDefault="00BF55B1" w:rsidP="00BF55B1">
      <w:pPr>
        <w:widowControl w:val="0"/>
      </w:pPr>
      <w:r w:rsidRPr="00BF55B1">
        <w:t>1.2)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BF55B1" w:rsidRPr="00BF55B1" w:rsidRDefault="00BF55B1" w:rsidP="00BF55B1">
      <w:pPr>
        <w:widowControl w:val="0"/>
      </w:pPr>
      <w:bookmarkStart w:id="2" w:name="Par4"/>
      <w:bookmarkEnd w:id="2"/>
      <w:r w:rsidRPr="00BF55B1">
        <w:t xml:space="preserve">1.3)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 w:rsidR="00632715">
        <w:t>–</w:t>
      </w:r>
      <w:r w:rsidRPr="00BF55B1"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BF55B1" w:rsidRPr="00BF55B1" w:rsidRDefault="00BF55B1" w:rsidP="00BF55B1">
      <w:pPr>
        <w:widowControl w:val="0"/>
      </w:pPr>
      <w:r w:rsidRPr="00BF55B1">
        <w:t xml:space="preserve">1.4) хозяйственные общества, хозяйственные партнерства получили статус участника проекта в соответствии с Федеральным законом от 28 сентября </w:t>
      </w:r>
      <w:r>
        <w:br/>
      </w:r>
      <w:r w:rsidRPr="00BF55B1">
        <w:t>2010 года № 244-ФЗ «Об инновационном центре «Сколково»;</w:t>
      </w:r>
    </w:p>
    <w:p w:rsidR="00BF55B1" w:rsidRPr="00BF55B1" w:rsidRDefault="00BF55B1" w:rsidP="00BF55B1">
      <w:pPr>
        <w:widowControl w:val="0"/>
      </w:pPr>
      <w:bookmarkStart w:id="3" w:name="Par6"/>
      <w:bookmarkEnd w:id="3"/>
      <w:r w:rsidRPr="00BF55B1">
        <w:t xml:space="preserve">1.5)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</w:t>
      </w:r>
      <w:r>
        <w:br/>
      </w:r>
      <w:r w:rsidRPr="00BF55B1">
        <w:t>№ 127-ФЗ «О науке и государственной научно-технической политике».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BF55B1" w:rsidRPr="00BF55B1" w:rsidRDefault="00BF55B1" w:rsidP="00BF55B1">
      <w:pPr>
        <w:widowControl w:val="0"/>
      </w:pPr>
      <w:r w:rsidRPr="00BF55B1">
        <w:t>юридические лица являются публичными акционерными обществами, не менее 50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50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BF55B1" w:rsidRPr="00BF55B1" w:rsidRDefault="00BF55B1" w:rsidP="00BF55B1">
      <w:pPr>
        <w:widowControl w:val="0"/>
      </w:pPr>
      <w:r w:rsidRPr="00BF55B1">
        <w:t>юридические лица являются государственными корпорациями, учрежденными в соответствии с Федеральным законом от 12 января 1996 года № 7-ФЗ «О некоммерческих организациях»;</w:t>
      </w:r>
    </w:p>
    <w:p w:rsidR="00BF55B1" w:rsidRPr="00BF55B1" w:rsidRDefault="00BF55B1" w:rsidP="00BF55B1">
      <w:pPr>
        <w:widowControl w:val="0"/>
      </w:pPr>
      <w:r w:rsidRPr="00BF55B1">
        <w:t xml:space="preserve">юридические лица созданы в соответствии с Федеральным законом </w:t>
      </w:r>
      <w:r>
        <w:br/>
      </w:r>
      <w:r w:rsidRPr="00BF55B1">
        <w:t>от 27 июля 2010 года № 211-ФЗ «О реорганизации Российской корпорации нанотехнологий»;</w:t>
      </w:r>
    </w:p>
    <w:p w:rsidR="00BF55B1" w:rsidRDefault="00BF55B1" w:rsidP="00BF55B1">
      <w:pPr>
        <w:widowControl w:val="0"/>
      </w:pPr>
      <w:r w:rsidRPr="00BF55B1">
        <w:t>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подпункте 1 настоящего пункта,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DB687F" w:rsidRPr="00BF55B1" w:rsidRDefault="00DB687F" w:rsidP="00DB687F">
      <w:pPr>
        <w:widowControl w:val="0"/>
      </w:pPr>
      <w:r w:rsidRPr="00BF55B1">
        <w:t>2.</w:t>
      </w:r>
      <w:r>
        <w:t>1</w:t>
      </w:r>
      <w:r w:rsidRPr="00BF55B1">
        <w:t>) до 100 человек для малых предприятий (среди малых предприятий выделяются микропредприятия – до 15 человек);</w:t>
      </w:r>
    </w:p>
    <w:p w:rsidR="00BF55B1" w:rsidRPr="00BF55B1" w:rsidRDefault="00BF55B1" w:rsidP="00187EC9">
      <w:pPr>
        <w:widowControl w:val="0"/>
      </w:pPr>
      <w:r w:rsidRPr="00BF55B1">
        <w:t>2.</w:t>
      </w:r>
      <w:r w:rsidR="00DB687F">
        <w:t>2</w:t>
      </w:r>
      <w:r w:rsidR="00187EC9">
        <w:t>) от 101</w:t>
      </w:r>
      <w:r w:rsidRPr="00BF55B1">
        <w:t xml:space="preserve"> до 250 человек для средних предприятий</w:t>
      </w:r>
      <w:r w:rsidR="00DB687F">
        <w:t>, если иное предельное значение среднесписочной численности работников для средних предприятий не установле</w:t>
      </w:r>
      <w:r w:rsidR="00632715">
        <w:t>но в соответствии с пунктом 2.1</w:t>
      </w:r>
      <w:r w:rsidR="00DB687F">
        <w:t xml:space="preserve"> части 1.1 </w:t>
      </w:r>
      <w:r w:rsidR="00187EC9" w:rsidRPr="00BF55B1">
        <w:t>статьи 4 Федерального закона от 24.07.2007 № 209-ФЗ</w:t>
      </w:r>
      <w:r w:rsidRPr="00BF55B1">
        <w:t>;</w:t>
      </w:r>
    </w:p>
    <w:p w:rsidR="00BF55B1" w:rsidRDefault="00BF55B1" w:rsidP="00BF55B1">
      <w:pPr>
        <w:widowControl w:val="0"/>
      </w:pPr>
      <w:r w:rsidRPr="00BF55B1">
        <w:t>3) доход хозяйственных обществ, хозяйственных товариществ, хозяйственных партнерств, соответствующих одному из требований, указанных в подпункте 1 настоящего пункта,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  <w:r>
        <w:t>»;</w:t>
      </w:r>
    </w:p>
    <w:p w:rsidR="00376C48" w:rsidRDefault="00BF55B1" w:rsidP="00376C48">
      <w:pPr>
        <w:widowControl w:val="0"/>
      </w:pPr>
      <w:r>
        <w:t>3</w:t>
      </w:r>
      <w:r w:rsidR="00376C48">
        <w:t>) в подпункте 5 пункта 5 приложения слова «</w:t>
      </w:r>
      <w:r w:rsidR="00376C48" w:rsidRPr="00376C48">
        <w:t>по состоянию</w:t>
      </w:r>
      <w:r w:rsidR="00376C48">
        <w:t xml:space="preserve"> на 1 июля </w:t>
      </w:r>
      <w:r w:rsidR="00B630EB">
        <w:br/>
      </w:r>
      <w:r w:rsidR="00376C48">
        <w:t>2015 года» заменить словами «</w:t>
      </w:r>
      <w:r w:rsidR="00376C48" w:rsidRPr="00376C48">
        <w:t>на день подачи субъектом малого или среднего предпринимательства заявления о реализации преимущественного права на приобретение арендуемог</w:t>
      </w:r>
      <w:r w:rsidR="00376C48">
        <w:t>о</w:t>
      </w:r>
      <w:r w:rsidR="00B153C5">
        <w:t xml:space="preserve"> недвижимого</w:t>
      </w:r>
      <w:r w:rsidR="00376C48">
        <w:t xml:space="preserve"> имущества (далее – заявление)»</w:t>
      </w:r>
      <w:r w:rsidR="006E76AD">
        <w:t>;</w:t>
      </w:r>
    </w:p>
    <w:p w:rsidR="00C80B26" w:rsidRDefault="00BF55B1" w:rsidP="00C80B26">
      <w:pPr>
        <w:widowControl w:val="0"/>
      </w:pPr>
      <w:r>
        <w:t>4</w:t>
      </w:r>
      <w:r w:rsidR="005E42EB">
        <w:t>)</w:t>
      </w:r>
      <w:r w:rsidR="00C80B26">
        <w:t xml:space="preserve"> в</w:t>
      </w:r>
      <w:r w:rsidR="005E42EB">
        <w:t xml:space="preserve"> пункт</w:t>
      </w:r>
      <w:r w:rsidR="00C80B26">
        <w:t>е</w:t>
      </w:r>
      <w:r w:rsidR="005E42EB">
        <w:t xml:space="preserve"> 6 </w:t>
      </w:r>
      <w:r w:rsidR="00C80B26">
        <w:t>приложени</w:t>
      </w:r>
      <w:r w:rsidR="00346A95">
        <w:t>я</w:t>
      </w:r>
      <w:r w:rsidR="00C80B26">
        <w:t>:</w:t>
      </w:r>
    </w:p>
    <w:p w:rsidR="005E42EB" w:rsidRDefault="00C80B26" w:rsidP="00C80B26">
      <w:pPr>
        <w:widowControl w:val="0"/>
      </w:pPr>
      <w:r>
        <w:t xml:space="preserve">в подпункте 1 слова «по состоянию на 1 июля 2015 года» заменить словами «на день подачи </w:t>
      </w:r>
      <w:r w:rsidRPr="00C80B26">
        <w:t>заявления</w:t>
      </w:r>
      <w:r>
        <w:t>»,</w:t>
      </w:r>
    </w:p>
    <w:p w:rsidR="00C80B26" w:rsidRDefault="00C80B26" w:rsidP="00C80B26">
      <w:pPr>
        <w:widowControl w:val="0"/>
      </w:pPr>
      <w:r>
        <w:t>в подпункте 2 слова «</w:t>
      </w:r>
      <w:r w:rsidRPr="00C80B26">
        <w:t>о реализации преимущественного права на приобретение ар</w:t>
      </w:r>
      <w:r>
        <w:t>ендуемого недвижимого имущества» исключить;</w:t>
      </w:r>
    </w:p>
    <w:p w:rsidR="00C80B26" w:rsidRDefault="00BF55B1" w:rsidP="00C80B26">
      <w:pPr>
        <w:widowControl w:val="0"/>
      </w:pPr>
      <w:r>
        <w:t>5</w:t>
      </w:r>
      <w:r w:rsidR="00C80B26">
        <w:t>) часть вторую пункта 7 приложения дополнить словами «</w:t>
      </w:r>
      <w:r w:rsidR="004A3624">
        <w:t>при</w:t>
      </w:r>
      <w:r w:rsidR="00C80B26">
        <w:t xml:space="preserve"> соблюдени</w:t>
      </w:r>
      <w:r w:rsidR="004A3624">
        <w:t>и</w:t>
      </w:r>
      <w:r w:rsidR="00C80B26">
        <w:t xml:space="preserve"> условий, установленных Феде</w:t>
      </w:r>
      <w:r w:rsidR="004A3624">
        <w:t>ральным законом от 22</w:t>
      </w:r>
      <w:r w:rsidR="00175DDD">
        <w:t xml:space="preserve"> июля </w:t>
      </w:r>
      <w:r>
        <w:br/>
      </w:r>
      <w:r w:rsidR="004A3624">
        <w:t>2008</w:t>
      </w:r>
      <w:r w:rsidR="00175DDD">
        <w:t xml:space="preserve"> года </w:t>
      </w:r>
      <w:r w:rsidR="004A3624">
        <w:t xml:space="preserve">№ </w:t>
      </w:r>
      <w:r w:rsidR="00C80B26">
        <w:t>159-ФЗ»;</w:t>
      </w:r>
    </w:p>
    <w:p w:rsidR="00C80B26" w:rsidRDefault="00BF55B1" w:rsidP="00C80B26">
      <w:pPr>
        <w:widowControl w:val="0"/>
      </w:pPr>
      <w:r>
        <w:t>6</w:t>
      </w:r>
      <w:r w:rsidR="00C80B26">
        <w:t xml:space="preserve">) </w:t>
      </w:r>
      <w:r w:rsidR="003005E5">
        <w:t>дополнить приложение пунктом 10</w:t>
      </w:r>
      <w:r w:rsidR="00934EF4">
        <w:t>-</w:t>
      </w:r>
      <w:r w:rsidR="003005E5">
        <w:t>1 следующего содержания:</w:t>
      </w:r>
    </w:p>
    <w:p w:rsidR="003005E5" w:rsidRDefault="003005E5" w:rsidP="00C80B26">
      <w:pPr>
        <w:widowControl w:val="0"/>
      </w:pPr>
      <w:r>
        <w:t>«</w:t>
      </w:r>
      <w:r w:rsidR="00934EF4">
        <w:t>10-</w:t>
      </w:r>
      <w:r>
        <w:t>1</w:t>
      </w:r>
      <w:r w:rsidR="0012233F">
        <w:t>.</w:t>
      </w:r>
      <w:r>
        <w:t xml:space="preserve"> В соответствии с Федеральным законом от 22 июля 2008 года </w:t>
      </w:r>
      <w:r w:rsidR="0012233F">
        <w:br/>
      </w:r>
      <w:r>
        <w:t>№ 159-ФЗ</w:t>
      </w:r>
      <w:r w:rsidR="00934EF4">
        <w:t xml:space="preserve"> арендатор</w:t>
      </w:r>
      <w:r w:rsidR="00934EF4" w:rsidRPr="00FB0014">
        <w:t>, утративший</w:t>
      </w:r>
      <w:r w:rsidR="00934EF4">
        <w:t xml:space="preserve"> по основаниям, предусмотренным подпунктом 1 или 2 пункта 9 настоящего Положения</w:t>
      </w:r>
      <w:r w:rsidR="00934EF4" w:rsidRPr="00FB0014">
        <w:t>, преимущественное право на приобретение арендуемого</w:t>
      </w:r>
      <w:r w:rsidR="00175DDD">
        <w:t xml:space="preserve"> недвижимого</w:t>
      </w:r>
      <w:r w:rsidR="00934EF4" w:rsidRPr="00FB0014">
        <w:t xml:space="preserve"> имущества, в отношении которого </w:t>
      </w:r>
      <w:r w:rsidR="00632715">
        <w:t>п</w:t>
      </w:r>
      <w:r w:rsidR="00934EF4">
        <w:t xml:space="preserve">остановлением Администрации города Екатеринбурга принято </w:t>
      </w:r>
      <w:r w:rsidR="00934EF4" w:rsidRPr="00FB0014">
        <w:t>решение</w:t>
      </w:r>
      <w:r w:rsidR="00632715">
        <w:br/>
      </w:r>
      <w:r w:rsidR="00934EF4" w:rsidRPr="00FB0014">
        <w:t>об условиях приватизации</w:t>
      </w:r>
      <w:r w:rsidR="00934EF4">
        <w:t>, предусматривающее преимущественное право арендатора на приобретение данного недвижимого имущества</w:t>
      </w:r>
      <w:r w:rsidR="00934EF4" w:rsidRPr="00FB0014">
        <w:t xml:space="preserve">, вправе направить в </w:t>
      </w:r>
      <w:r w:rsidR="00934EF4">
        <w:t>Департамент</w:t>
      </w:r>
      <w:r w:rsidR="00934EF4" w:rsidRPr="00FB0014">
        <w:t xml:space="preserve"> заявление при условии, что на день подачи этого заявления арендуемое</w:t>
      </w:r>
      <w:r w:rsidR="00175DDD">
        <w:t xml:space="preserve"> недвижимое</w:t>
      </w:r>
      <w:r w:rsidR="00934EF4" w:rsidRPr="00FB0014">
        <w:t xml:space="preserve"> имущество, в отношении которого </w:t>
      </w:r>
      <w:r w:rsidR="00934EF4">
        <w:t>арендатором</w:t>
      </w:r>
      <w:r w:rsidR="00934EF4" w:rsidRPr="00FB0014">
        <w:t xml:space="preserve">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  <w:r>
        <w:t>»</w:t>
      </w:r>
      <w:r w:rsidR="00934EF4">
        <w:t>;</w:t>
      </w:r>
    </w:p>
    <w:p w:rsidR="00425973" w:rsidRDefault="00BF55B1" w:rsidP="00425973">
      <w:pPr>
        <w:widowControl w:val="0"/>
      </w:pPr>
      <w:r>
        <w:t>7</w:t>
      </w:r>
      <w:r w:rsidR="00425973">
        <w:t>) в абзаце первом пункта 11 приложения слова</w:t>
      </w:r>
      <w:r w:rsidR="006B62EF">
        <w:t xml:space="preserve"> </w:t>
      </w:r>
      <w:r w:rsidR="00425973">
        <w:t>«</w:t>
      </w:r>
      <w:r w:rsidR="00425973" w:rsidRPr="00425973">
        <w:t>о реализации преимущественного права на приобретение арендуемого недвижимог</w:t>
      </w:r>
      <w:r w:rsidR="00425973">
        <w:t>о имущества (далее – заявление)</w:t>
      </w:r>
      <w:r w:rsidR="00425973" w:rsidRPr="00425973">
        <w:t>»</w:t>
      </w:r>
      <w:r w:rsidR="00425973">
        <w:t xml:space="preserve"> исключить;</w:t>
      </w:r>
    </w:p>
    <w:p w:rsidR="00934EF4" w:rsidRDefault="00BF55B1" w:rsidP="00C80B26">
      <w:pPr>
        <w:widowControl w:val="0"/>
      </w:pPr>
      <w:r>
        <w:t>8</w:t>
      </w:r>
      <w:r w:rsidR="00934EF4">
        <w:t>) в абзаце втором пункта 11-1 приложения слова «по состоянию на 1 июля 2015 года» заменить словами «на день подачи арендатором заявления»;</w:t>
      </w:r>
    </w:p>
    <w:p w:rsidR="00C1274A" w:rsidRDefault="00E255E3" w:rsidP="00C80B26">
      <w:pPr>
        <w:widowControl w:val="0"/>
      </w:pPr>
      <w:r>
        <w:t>9</w:t>
      </w:r>
      <w:r w:rsidR="00425973">
        <w:t>) част</w:t>
      </w:r>
      <w:r w:rsidR="00C1274A">
        <w:t>ь</w:t>
      </w:r>
      <w:r w:rsidR="00425973">
        <w:t xml:space="preserve"> втор</w:t>
      </w:r>
      <w:r w:rsidR="00C1274A">
        <w:t>ую</w:t>
      </w:r>
      <w:r w:rsidR="00425973">
        <w:t xml:space="preserve"> пункта 21 приложения </w:t>
      </w:r>
      <w:r w:rsidR="00C1274A">
        <w:t>изложить в следующей редакции:</w:t>
      </w:r>
    </w:p>
    <w:p w:rsidR="00C1274A" w:rsidRDefault="00C1274A" w:rsidP="00C80B26">
      <w:pPr>
        <w:widowControl w:val="0"/>
      </w:pPr>
      <w:r>
        <w:t xml:space="preserve">«Решение собственника о согласии на совершение предприятием сделки, направленной на возмездное отчуждение недвижимого имущества, арендованного субъектом малого или среднего предпринимательства, оформляется в виде постановления Администрации города Екатеринбурга и </w:t>
      </w:r>
      <w:r w:rsidR="004A3624">
        <w:t>принимается</w:t>
      </w:r>
      <w:r>
        <w:t xml:space="preserve"> не ранее чем через </w:t>
      </w:r>
      <w:r w:rsidR="006B62EF">
        <w:t>30</w:t>
      </w:r>
      <w:r w:rsidR="00C61483">
        <w:t xml:space="preserve"> дней</w:t>
      </w:r>
      <w:r>
        <w:t xml:space="preserve"> после направления Департаментом уведомления арендатору или арендаторам недвижимого имущества.»;</w:t>
      </w:r>
    </w:p>
    <w:p w:rsidR="00292317" w:rsidRDefault="00BF55B1" w:rsidP="00C80B26">
      <w:pPr>
        <w:widowControl w:val="0"/>
      </w:pPr>
      <w:r>
        <w:t>1</w:t>
      </w:r>
      <w:r w:rsidR="00E255E3">
        <w:t>0</w:t>
      </w:r>
      <w:r w:rsidR="00292317">
        <w:t xml:space="preserve">) в пункте 22 приложения слова «получившее согласие Департамента» заменить словами «получившее решение </w:t>
      </w:r>
      <w:r w:rsidR="00C1274A">
        <w:t>собственника</w:t>
      </w:r>
      <w:r w:rsidR="00292317">
        <w:t xml:space="preserve"> о согласии»;</w:t>
      </w:r>
    </w:p>
    <w:p w:rsidR="00425973" w:rsidRDefault="00BF55B1" w:rsidP="00C80B26">
      <w:pPr>
        <w:widowControl w:val="0"/>
      </w:pPr>
      <w:r>
        <w:t>1</w:t>
      </w:r>
      <w:r w:rsidR="00E255E3">
        <w:t>1</w:t>
      </w:r>
      <w:r w:rsidR="00425973">
        <w:t>) в пункте 2</w:t>
      </w:r>
      <w:r w:rsidR="003F256D">
        <w:t>3</w:t>
      </w:r>
      <w:r w:rsidR="00425973">
        <w:t xml:space="preserve"> приложения:</w:t>
      </w:r>
    </w:p>
    <w:p w:rsidR="00425973" w:rsidRDefault="00425973" w:rsidP="00C80B26">
      <w:pPr>
        <w:widowControl w:val="0"/>
      </w:pPr>
      <w:r>
        <w:t>в части первой слова «в установленных Областным законом от 4 февраля 2008 года № 10-ОЗ пределах» исключить,</w:t>
      </w:r>
    </w:p>
    <w:p w:rsidR="00425973" w:rsidRDefault="00425973" w:rsidP="00C80B26">
      <w:pPr>
        <w:widowControl w:val="0"/>
      </w:pPr>
      <w:r>
        <w:t>част</w:t>
      </w:r>
      <w:r w:rsidR="004A3624">
        <w:t>ь</w:t>
      </w:r>
      <w:r>
        <w:t xml:space="preserve"> перв</w:t>
      </w:r>
      <w:r w:rsidR="004A3624">
        <w:t>ую</w:t>
      </w:r>
      <w:r>
        <w:t xml:space="preserve"> дополнить </w:t>
      </w:r>
      <w:r w:rsidR="004A3624">
        <w:t xml:space="preserve">словами </w:t>
      </w:r>
      <w:r>
        <w:t xml:space="preserve">«Срок рассрочки оплаты составляет </w:t>
      </w:r>
      <w:r w:rsidR="004A3624">
        <w:t>семь</w:t>
      </w:r>
      <w:r>
        <w:t xml:space="preserve"> лет.»</w:t>
      </w:r>
      <w:r w:rsidR="00A53CB7">
        <w:t>.</w:t>
      </w:r>
    </w:p>
    <w:p w:rsidR="00A53CB7" w:rsidRDefault="00A53CB7" w:rsidP="00C80B26">
      <w:pPr>
        <w:widowControl w:val="0"/>
      </w:pPr>
      <w:r>
        <w:t>2. Настоящее Решение вступает в силу со дня его официального опубликования</w:t>
      </w:r>
      <w:r w:rsidR="00672CD9">
        <w:t xml:space="preserve"> и распространяется на правоотношения, возникшие с 0</w:t>
      </w:r>
      <w:r w:rsidR="00376C48">
        <w:t>3</w:t>
      </w:r>
      <w:r w:rsidR="00672CD9">
        <w:t>.07.2018</w:t>
      </w:r>
      <w:r w:rsidR="000634F8">
        <w:t>, за исключением подпункта 2 пункта 1 настоящего Решения</w:t>
      </w:r>
      <w:r>
        <w:t>.</w:t>
      </w:r>
    </w:p>
    <w:p w:rsidR="000634F8" w:rsidRDefault="000634F8" w:rsidP="00C80B26">
      <w:pPr>
        <w:widowControl w:val="0"/>
      </w:pPr>
      <w:r>
        <w:t>3. Подпункт 2 пункта 1 настоящего Решения вступает в силу с 01.12.2018.</w:t>
      </w:r>
    </w:p>
    <w:p w:rsidR="00A53CB7" w:rsidRDefault="000634F8" w:rsidP="00C80B26">
      <w:pPr>
        <w:widowControl w:val="0"/>
      </w:pPr>
      <w:r>
        <w:t>4</w:t>
      </w:r>
      <w:r w:rsidR="00A53CB7">
        <w:t>. Опубликовать настоящее Решение в «Вестнике Екатеринбургской городской Думы».</w:t>
      </w:r>
    </w:p>
    <w:p w:rsidR="00A53CB7" w:rsidRDefault="000634F8" w:rsidP="00C80B26">
      <w:pPr>
        <w:widowControl w:val="0"/>
      </w:pPr>
      <w:r>
        <w:t>5</w:t>
      </w:r>
      <w:r w:rsidR="00A53CB7">
        <w:t>. Контроль за исполнением настоящего Решения возложить на комиссию по муниципальной собственности Екатеринбургской городской Думы.</w:t>
      </w:r>
    </w:p>
    <w:p w:rsidR="00A53CB7" w:rsidRDefault="00A53CB7" w:rsidP="00A53CB7">
      <w:pPr>
        <w:widowControl w:val="0"/>
        <w:ind w:firstLine="0"/>
      </w:pPr>
    </w:p>
    <w:p w:rsidR="00A53CB7" w:rsidRDefault="00A53CB7" w:rsidP="00A53CB7">
      <w:pPr>
        <w:widowControl w:val="0"/>
        <w:ind w:firstLine="0"/>
      </w:pPr>
    </w:p>
    <w:p w:rsidR="004961F7" w:rsidRDefault="004961F7" w:rsidP="00A53CB7">
      <w:pPr>
        <w:widowControl w:val="0"/>
        <w:ind w:firstLine="0"/>
      </w:pPr>
    </w:p>
    <w:p w:rsidR="00A53CB7" w:rsidRDefault="00A53CB7" w:rsidP="00A53CB7">
      <w:pPr>
        <w:widowControl w:val="0"/>
        <w:ind w:firstLine="0"/>
      </w:pPr>
      <w:r>
        <w:t>Временно исполняющий полномочия</w:t>
      </w:r>
    </w:p>
    <w:p w:rsidR="00A53CB7" w:rsidRDefault="00A53CB7" w:rsidP="00A53CB7">
      <w:pPr>
        <w:widowControl w:val="0"/>
        <w:ind w:firstLine="0"/>
      </w:pPr>
      <w:r>
        <w:t xml:space="preserve">Главы Екатеринбурга – </w:t>
      </w:r>
    </w:p>
    <w:p w:rsidR="00425973" w:rsidRPr="005E42EB" w:rsidRDefault="00A53CB7" w:rsidP="00A53CB7">
      <w:pPr>
        <w:widowControl w:val="0"/>
        <w:ind w:firstLine="0"/>
      </w:pPr>
      <w:r>
        <w:t xml:space="preserve">Председателя Екатеринбургской городской Думы </w:t>
      </w:r>
      <w:r>
        <w:tab/>
      </w:r>
      <w:r>
        <w:tab/>
      </w:r>
      <w:r>
        <w:tab/>
        <w:t xml:space="preserve">       В.Н.Тестов</w:t>
      </w:r>
    </w:p>
    <w:sectPr w:rsidR="00425973" w:rsidRPr="005E42EB" w:rsidSect="00A53CB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7B" w:rsidRDefault="00FB5A7B" w:rsidP="00A53CB7">
      <w:r>
        <w:separator/>
      </w:r>
    </w:p>
  </w:endnote>
  <w:endnote w:type="continuationSeparator" w:id="0">
    <w:p w:rsidR="00FB5A7B" w:rsidRDefault="00FB5A7B" w:rsidP="00A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7B" w:rsidRDefault="00FB5A7B" w:rsidP="00A53CB7">
      <w:r>
        <w:separator/>
      </w:r>
    </w:p>
  </w:footnote>
  <w:footnote w:type="continuationSeparator" w:id="0">
    <w:p w:rsidR="00FB5A7B" w:rsidRDefault="00FB5A7B" w:rsidP="00A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622959212"/>
      <w:docPartObj>
        <w:docPartGallery w:val="Page Numbers (Top of Page)"/>
        <w:docPartUnique/>
      </w:docPartObj>
    </w:sdtPr>
    <w:sdtEndPr/>
    <w:sdtContent>
      <w:p w:rsidR="00A53CB7" w:rsidRPr="00A53CB7" w:rsidRDefault="00A53CB7" w:rsidP="00A53CB7">
        <w:pPr>
          <w:pStyle w:val="a5"/>
          <w:ind w:firstLine="0"/>
          <w:jc w:val="center"/>
          <w:rPr>
            <w:sz w:val="24"/>
          </w:rPr>
        </w:pPr>
        <w:r w:rsidRPr="00A53CB7">
          <w:rPr>
            <w:sz w:val="24"/>
          </w:rPr>
          <w:fldChar w:fldCharType="begin"/>
        </w:r>
        <w:r w:rsidRPr="00A53CB7">
          <w:rPr>
            <w:sz w:val="24"/>
          </w:rPr>
          <w:instrText>PAGE   \* MERGEFORMAT</w:instrText>
        </w:r>
        <w:r w:rsidRPr="00A53CB7">
          <w:rPr>
            <w:sz w:val="24"/>
          </w:rPr>
          <w:fldChar w:fldCharType="separate"/>
        </w:r>
        <w:r w:rsidR="00110C55">
          <w:rPr>
            <w:noProof/>
            <w:sz w:val="24"/>
          </w:rPr>
          <w:t>5</w:t>
        </w:r>
        <w:r w:rsidRPr="00A53CB7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B"/>
    <w:rsid w:val="00015D83"/>
    <w:rsid w:val="000634F8"/>
    <w:rsid w:val="000C331F"/>
    <w:rsid w:val="000E421E"/>
    <w:rsid w:val="00110C55"/>
    <w:rsid w:val="0012233F"/>
    <w:rsid w:val="00175DDD"/>
    <w:rsid w:val="00187EC9"/>
    <w:rsid w:val="00217D0E"/>
    <w:rsid w:val="00292317"/>
    <w:rsid w:val="002F24EB"/>
    <w:rsid w:val="003005E5"/>
    <w:rsid w:val="00322749"/>
    <w:rsid w:val="00346A95"/>
    <w:rsid w:val="00376C48"/>
    <w:rsid w:val="003F256D"/>
    <w:rsid w:val="004069AC"/>
    <w:rsid w:val="00425973"/>
    <w:rsid w:val="00433073"/>
    <w:rsid w:val="004556CE"/>
    <w:rsid w:val="004961F7"/>
    <w:rsid w:val="004A3624"/>
    <w:rsid w:val="004B60BF"/>
    <w:rsid w:val="005E42EB"/>
    <w:rsid w:val="005E512B"/>
    <w:rsid w:val="005F3EAA"/>
    <w:rsid w:val="005F7B63"/>
    <w:rsid w:val="00632715"/>
    <w:rsid w:val="00651497"/>
    <w:rsid w:val="00672CD9"/>
    <w:rsid w:val="006B62EF"/>
    <w:rsid w:val="006D0B04"/>
    <w:rsid w:val="006E76AD"/>
    <w:rsid w:val="00797F27"/>
    <w:rsid w:val="008A358E"/>
    <w:rsid w:val="00934EF4"/>
    <w:rsid w:val="00946EE0"/>
    <w:rsid w:val="009A6ABF"/>
    <w:rsid w:val="009C2AFE"/>
    <w:rsid w:val="00A1702D"/>
    <w:rsid w:val="00A53CB7"/>
    <w:rsid w:val="00A818EB"/>
    <w:rsid w:val="00A90F2F"/>
    <w:rsid w:val="00B153C5"/>
    <w:rsid w:val="00B3697A"/>
    <w:rsid w:val="00B53BFB"/>
    <w:rsid w:val="00B630EB"/>
    <w:rsid w:val="00BF3781"/>
    <w:rsid w:val="00BF55B1"/>
    <w:rsid w:val="00C1274A"/>
    <w:rsid w:val="00C23700"/>
    <w:rsid w:val="00C61483"/>
    <w:rsid w:val="00C75EB0"/>
    <w:rsid w:val="00C80B26"/>
    <w:rsid w:val="00C82743"/>
    <w:rsid w:val="00CA56A9"/>
    <w:rsid w:val="00CF0B1F"/>
    <w:rsid w:val="00D917C5"/>
    <w:rsid w:val="00DB687F"/>
    <w:rsid w:val="00DF325D"/>
    <w:rsid w:val="00E14E3A"/>
    <w:rsid w:val="00E255E3"/>
    <w:rsid w:val="00EB4761"/>
    <w:rsid w:val="00F17EA9"/>
    <w:rsid w:val="00FA0CB4"/>
    <w:rsid w:val="00FB1939"/>
    <w:rsid w:val="00F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99B5"/>
  <w15:chartTrackingRefBased/>
  <w15:docId w15:val="{AB9AFBA5-156B-45F2-843A-B2635152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2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CB7"/>
  </w:style>
  <w:style w:type="paragraph" w:styleId="a7">
    <w:name w:val="footer"/>
    <w:basedOn w:val="a"/>
    <w:link w:val="a8"/>
    <w:uiPriority w:val="99"/>
    <w:unhideWhenUsed/>
    <w:rsid w:val="00A53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CB7"/>
  </w:style>
  <w:style w:type="paragraph" w:styleId="a9">
    <w:name w:val="Balloon Text"/>
    <w:basedOn w:val="a"/>
    <w:link w:val="aa"/>
    <w:uiPriority w:val="99"/>
    <w:semiHidden/>
    <w:unhideWhenUsed/>
    <w:rsid w:val="00946E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Чиканцева Елена Викторовна</cp:lastModifiedBy>
  <cp:revision>6</cp:revision>
  <cp:lastPrinted>2018-09-03T05:58:00Z</cp:lastPrinted>
  <dcterms:created xsi:type="dcterms:W3CDTF">2018-08-27T05:12:00Z</dcterms:created>
  <dcterms:modified xsi:type="dcterms:W3CDTF">2018-09-03T05:58:00Z</dcterms:modified>
</cp:coreProperties>
</file>